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0C747" w14:textId="77777777" w:rsidR="0031267D" w:rsidRDefault="00600B59">
      <w:pPr>
        <w:spacing w:line="800" w:lineRule="exact"/>
        <w:jc w:val="center"/>
        <w:rPr>
          <w:rFonts w:ascii="方正小标宋简体" w:eastAsia="方正小标宋简体"/>
          <w:b/>
          <w:sz w:val="52"/>
          <w:szCs w:val="52"/>
        </w:rPr>
      </w:pPr>
      <w:r>
        <w:rPr>
          <w:rFonts w:ascii="方正小标宋简体" w:eastAsia="方正小标宋简体" w:hint="eastAsia"/>
          <w:b/>
          <w:sz w:val="44"/>
          <w:szCs w:val="44"/>
        </w:rPr>
        <w:t>中国石油天然气第七建设有限公司</w:t>
      </w:r>
    </w:p>
    <w:p w14:paraId="4B79AE2F" w14:textId="77777777" w:rsidR="0031267D" w:rsidRDefault="00600B59">
      <w:pPr>
        <w:spacing w:afterLines="100" w:after="312" w:line="800" w:lineRule="exact"/>
        <w:jc w:val="center"/>
        <w:rPr>
          <w:rFonts w:ascii="方正小标宋简体" w:eastAsia="方正小标宋简体"/>
          <w:b/>
          <w:sz w:val="52"/>
          <w:szCs w:val="52"/>
        </w:rPr>
      </w:pPr>
      <w:r>
        <w:rPr>
          <w:rFonts w:ascii="方正小标宋简体" w:eastAsia="方正小标宋简体" w:hint="eastAsia"/>
          <w:b/>
          <w:sz w:val="52"/>
          <w:szCs w:val="52"/>
        </w:rPr>
        <w:t>招 聘 简 章</w:t>
      </w:r>
    </w:p>
    <w:p w14:paraId="161C0E2E" w14:textId="77777777" w:rsidR="0031267D" w:rsidRDefault="00600B59">
      <w:pPr>
        <w:spacing w:line="276" w:lineRule="auto"/>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中国石油天然气第七建设有限公司（以下简称公司）成立于1974年，隶属中石油集团公司。公司拥有国家石油、化工工程施工总承包一级企业资质，A1、A2、A3级压力容器设计制造许可证， ASME“U”、“S”、“U2”设计制造许可证，TOFD检测证等70多项资质。主营范围为炼油化工工程建设，油田地面工程建设，大型储罐工程建设，工程物资设备采购，石油石化大、中、重型非标设备设计制造、</w:t>
      </w:r>
      <w:proofErr w:type="gramStart"/>
      <w:r>
        <w:rPr>
          <w:rFonts w:ascii="华文仿宋" w:eastAsia="华文仿宋" w:hAnsi="华文仿宋" w:cs="Times New Roman" w:hint="eastAsia"/>
          <w:sz w:val="32"/>
          <w:szCs w:val="32"/>
        </w:rPr>
        <w:t>橇</w:t>
      </w:r>
      <w:proofErr w:type="gramEnd"/>
      <w:r>
        <w:rPr>
          <w:rFonts w:ascii="华文仿宋" w:eastAsia="华文仿宋" w:hAnsi="华文仿宋" w:cs="Times New Roman" w:hint="eastAsia"/>
          <w:sz w:val="32"/>
          <w:szCs w:val="32"/>
        </w:rPr>
        <w:t>装设备设计与制造等。累计承建各类工程900多项。先后获得“鲁班奖”“国家优质工程奖”“全国优秀焊接工程奖”“全国优秀吊装工程奖”等国家和省部级荣誉100多项。</w:t>
      </w:r>
    </w:p>
    <w:p w14:paraId="4D58AAAA" w14:textId="77777777" w:rsidR="0031267D" w:rsidRDefault="00600B59">
      <w:pPr>
        <w:spacing w:line="276" w:lineRule="auto"/>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公司施工足迹遍及国内20多个省（市）自治区及哈萨克斯坦、土库曼斯坦、苏丹、乍得、尼日尔、伊朗、伊拉克、科威特、卡塔尔、阿布扎比、俄罗斯等海外市场。具备年完成施工产值50亿元、装备制造10万吨、物资采购20亿元的企业综合能力。</w:t>
      </w:r>
    </w:p>
    <w:p w14:paraId="5D981F30" w14:textId="77777777" w:rsidR="0031267D" w:rsidRDefault="00600B59">
      <w:pPr>
        <w:spacing w:line="276"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br w:type="page"/>
      </w:r>
    </w:p>
    <w:p w14:paraId="578B6902" w14:textId="087AF064" w:rsidR="0031267D" w:rsidRPr="00D300FD" w:rsidRDefault="00600B59">
      <w:pPr>
        <w:spacing w:line="480" w:lineRule="auto"/>
      </w:pPr>
      <w:r>
        <w:rPr>
          <w:noProof/>
        </w:rPr>
        <w:lastRenderedPageBreak/>
        <w:drawing>
          <wp:inline distT="0" distB="0" distL="0" distR="0" wp14:anchorId="793331B6" wp14:editId="3C0717D1">
            <wp:extent cx="513715" cy="497205"/>
            <wp:effectExtent l="0" t="0" r="63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4199" cy="497532"/>
                    </a:xfrm>
                    <a:prstGeom prst="rect">
                      <a:avLst/>
                    </a:prstGeom>
                    <a:noFill/>
                  </pic:spPr>
                </pic:pic>
              </a:graphicData>
            </a:graphic>
          </wp:inline>
        </w:drawing>
      </w:r>
      <w:r>
        <w:rPr>
          <w:rFonts w:ascii="方正宋黑简体" w:eastAsia="方正宋黑简体" w:hAnsi="Times New Roman" w:cs="Times New Roman" w:hint="eastAsia"/>
          <w:b/>
          <w:sz w:val="32"/>
          <w:szCs w:val="32"/>
        </w:rPr>
        <w:t>招聘范围：</w:t>
      </w:r>
    </w:p>
    <w:p w14:paraId="1A48498C"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应届、往届大学毕业生均可。</w:t>
      </w:r>
    </w:p>
    <w:p w14:paraId="623A2ED6" w14:textId="77777777" w:rsidR="0031267D" w:rsidRDefault="00600B59">
      <w:pPr>
        <w:spacing w:line="480" w:lineRule="auto"/>
        <w:rPr>
          <w:rFonts w:ascii="方正宋黑简体" w:eastAsia="方正宋黑简体" w:hAnsi="Times New Roman" w:cs="Times New Roman"/>
          <w:b/>
          <w:color w:val="FF0000"/>
          <w:sz w:val="32"/>
          <w:szCs w:val="32"/>
        </w:rPr>
      </w:pPr>
      <w:r>
        <w:rPr>
          <w:rFonts w:ascii="方正宋黑简体" w:eastAsia="方正宋黑简体" w:hAnsi="Times New Roman" w:cs="Times New Roman" w:hint="eastAsia"/>
          <w:b/>
          <w:sz w:val="32"/>
          <w:szCs w:val="32"/>
        </w:rPr>
        <w:t>招聘岗位：</w:t>
      </w:r>
    </w:p>
    <w:tbl>
      <w:tblPr>
        <w:tblW w:w="8356" w:type="dxa"/>
        <w:jc w:val="center"/>
        <w:tblCellMar>
          <w:left w:w="0" w:type="dxa"/>
          <w:right w:w="0" w:type="dxa"/>
        </w:tblCellMar>
        <w:tblLook w:val="04A0" w:firstRow="1" w:lastRow="0" w:firstColumn="1" w:lastColumn="0" w:noHBand="0" w:noVBand="1"/>
      </w:tblPr>
      <w:tblGrid>
        <w:gridCol w:w="1693"/>
        <w:gridCol w:w="5387"/>
        <w:gridCol w:w="1276"/>
      </w:tblGrid>
      <w:tr w:rsidR="0031267D" w14:paraId="549037A4" w14:textId="77777777">
        <w:trPr>
          <w:trHeight w:val="728"/>
          <w:jc w:val="center"/>
        </w:trPr>
        <w:tc>
          <w:tcPr>
            <w:tcW w:w="1693" w:type="dxa"/>
            <w:tcBorders>
              <w:top w:val="single" w:sz="6" w:space="0" w:color="4A7EBB"/>
              <w:left w:val="single" w:sz="6" w:space="0" w:color="4A7EBB"/>
              <w:bottom w:val="single" w:sz="18" w:space="0" w:color="FFFFFF"/>
              <w:right w:val="single" w:sz="18" w:space="0" w:color="FFFFFF" w:themeColor="background1"/>
            </w:tcBorders>
            <w:shd w:val="clear" w:color="auto" w:fill="4F81BD"/>
            <w:tcMar>
              <w:top w:w="15" w:type="dxa"/>
              <w:left w:w="65" w:type="dxa"/>
              <w:bottom w:w="0" w:type="dxa"/>
              <w:right w:w="65" w:type="dxa"/>
            </w:tcMar>
            <w:vAlign w:val="center"/>
          </w:tcPr>
          <w:p w14:paraId="6D23C3AC" w14:textId="77777777" w:rsidR="0031267D" w:rsidRDefault="00600B59">
            <w:pPr>
              <w:spacing w:line="480" w:lineRule="exact"/>
              <w:jc w:val="center"/>
              <w:rPr>
                <w:rFonts w:ascii="华文仿宋" w:eastAsia="华文仿宋" w:hAnsi="华文仿宋" w:cs="Times New Roman"/>
                <w:b/>
                <w:sz w:val="28"/>
                <w:szCs w:val="28"/>
              </w:rPr>
            </w:pPr>
            <w:bookmarkStart w:id="0" w:name="_Hlk32592577"/>
            <w:r>
              <w:rPr>
                <w:rFonts w:ascii="华文仿宋" w:eastAsia="华文仿宋" w:hAnsi="华文仿宋" w:cs="Times New Roman"/>
                <w:b/>
                <w:bCs/>
                <w:sz w:val="28"/>
                <w:szCs w:val="28"/>
              </w:rPr>
              <w:t>招聘岗位</w:t>
            </w:r>
          </w:p>
        </w:tc>
        <w:tc>
          <w:tcPr>
            <w:tcW w:w="5387" w:type="dxa"/>
            <w:tcBorders>
              <w:top w:val="single" w:sz="6" w:space="0" w:color="4A7EBB"/>
              <w:left w:val="single" w:sz="18" w:space="0" w:color="FFFFFF" w:themeColor="background1"/>
              <w:bottom w:val="single" w:sz="18" w:space="0" w:color="FFFFFF"/>
              <w:right w:val="single" w:sz="6" w:space="0" w:color="4A7EBB"/>
            </w:tcBorders>
            <w:shd w:val="clear" w:color="auto" w:fill="4F81BD"/>
            <w:tcMar>
              <w:top w:w="15" w:type="dxa"/>
              <w:left w:w="65" w:type="dxa"/>
              <w:bottom w:w="0" w:type="dxa"/>
              <w:right w:w="65" w:type="dxa"/>
            </w:tcMar>
            <w:vAlign w:val="center"/>
          </w:tcPr>
          <w:p w14:paraId="101687F6" w14:textId="77777777" w:rsidR="0031267D" w:rsidRDefault="00600B59">
            <w:pPr>
              <w:spacing w:line="480" w:lineRule="exact"/>
              <w:jc w:val="center"/>
              <w:rPr>
                <w:rFonts w:ascii="华文仿宋" w:eastAsia="华文仿宋" w:hAnsi="华文仿宋" w:cs="Times New Roman"/>
                <w:b/>
                <w:sz w:val="28"/>
                <w:szCs w:val="28"/>
              </w:rPr>
            </w:pPr>
            <w:r>
              <w:rPr>
                <w:rFonts w:ascii="华文仿宋" w:eastAsia="华文仿宋" w:hAnsi="华文仿宋" w:cs="Times New Roman"/>
                <w:b/>
                <w:bCs/>
                <w:sz w:val="28"/>
                <w:szCs w:val="28"/>
              </w:rPr>
              <w:t>专业要求</w:t>
            </w:r>
          </w:p>
        </w:tc>
        <w:tc>
          <w:tcPr>
            <w:tcW w:w="1276" w:type="dxa"/>
            <w:tcBorders>
              <w:top w:val="single" w:sz="6" w:space="0" w:color="4A7EBB"/>
              <w:left w:val="single" w:sz="18" w:space="0" w:color="FFFFFF" w:themeColor="background1"/>
              <w:bottom w:val="single" w:sz="18" w:space="0" w:color="FFFFFF"/>
              <w:right w:val="single" w:sz="6" w:space="0" w:color="4A7EBB"/>
            </w:tcBorders>
            <w:shd w:val="clear" w:color="auto" w:fill="4F81BD"/>
          </w:tcPr>
          <w:p w14:paraId="4B6AA030" w14:textId="77777777" w:rsidR="0031267D" w:rsidRDefault="00600B59">
            <w:pPr>
              <w:spacing w:line="480" w:lineRule="exact"/>
              <w:jc w:val="center"/>
              <w:rPr>
                <w:rFonts w:ascii="华文仿宋" w:eastAsia="华文仿宋" w:hAnsi="华文仿宋" w:cs="Times New Roman"/>
                <w:b/>
                <w:bCs/>
                <w:sz w:val="28"/>
                <w:szCs w:val="28"/>
              </w:rPr>
            </w:pPr>
            <w:r>
              <w:rPr>
                <w:rFonts w:ascii="华文仿宋" w:eastAsia="华文仿宋" w:hAnsi="华文仿宋" w:cs="Times New Roman" w:hint="eastAsia"/>
                <w:b/>
                <w:bCs/>
                <w:sz w:val="28"/>
                <w:szCs w:val="28"/>
              </w:rPr>
              <w:t>招聘数量</w:t>
            </w:r>
          </w:p>
        </w:tc>
      </w:tr>
      <w:tr w:rsidR="0031267D" w14:paraId="257C04A0" w14:textId="77777777" w:rsidTr="00D300FD">
        <w:trPr>
          <w:trHeight w:val="970"/>
          <w:jc w:val="center"/>
        </w:trPr>
        <w:tc>
          <w:tcPr>
            <w:tcW w:w="1693" w:type="dxa"/>
            <w:tcBorders>
              <w:top w:val="single" w:sz="18" w:space="0" w:color="FFFFFF"/>
              <w:left w:val="single" w:sz="6" w:space="0" w:color="4A7EBB"/>
              <w:bottom w:val="single" w:sz="6" w:space="0" w:color="4A7EBB"/>
              <w:right w:val="single" w:sz="18" w:space="0" w:color="4F81BD"/>
            </w:tcBorders>
            <w:shd w:val="clear" w:color="auto" w:fill="D0D8E8"/>
            <w:tcMar>
              <w:top w:w="15" w:type="dxa"/>
              <w:left w:w="65" w:type="dxa"/>
              <w:bottom w:w="0" w:type="dxa"/>
              <w:right w:w="65" w:type="dxa"/>
            </w:tcMar>
            <w:vAlign w:val="center"/>
          </w:tcPr>
          <w:p w14:paraId="3BB35F20" w14:textId="77777777" w:rsidR="0031267D" w:rsidRDefault="00600B59">
            <w:pPr>
              <w:spacing w:line="480" w:lineRule="exact"/>
              <w:rPr>
                <w:rFonts w:ascii="华文仿宋" w:eastAsia="华文仿宋" w:hAnsi="华文仿宋" w:cs="Times New Roman"/>
                <w:b/>
                <w:bCs/>
                <w:sz w:val="24"/>
                <w:szCs w:val="24"/>
              </w:rPr>
            </w:pPr>
            <w:r>
              <w:rPr>
                <w:rFonts w:ascii="华文仿宋" w:eastAsia="华文仿宋" w:hAnsi="华文仿宋" w:cs="Times New Roman"/>
                <w:b/>
                <w:bCs/>
                <w:sz w:val="24"/>
                <w:szCs w:val="24"/>
              </w:rPr>
              <w:t>工程管理专员</w:t>
            </w:r>
          </w:p>
        </w:tc>
        <w:tc>
          <w:tcPr>
            <w:tcW w:w="5387" w:type="dxa"/>
            <w:tcBorders>
              <w:top w:val="single" w:sz="18" w:space="0" w:color="FFFFFF"/>
              <w:left w:val="single" w:sz="18" w:space="0" w:color="4F81BD"/>
              <w:bottom w:val="single" w:sz="6" w:space="0" w:color="4A7EBB"/>
              <w:right w:val="single" w:sz="6" w:space="0" w:color="4A7EBB"/>
            </w:tcBorders>
            <w:shd w:val="clear" w:color="auto" w:fill="D0D8E8"/>
            <w:tcMar>
              <w:top w:w="15" w:type="dxa"/>
              <w:left w:w="65" w:type="dxa"/>
              <w:bottom w:w="0" w:type="dxa"/>
              <w:right w:w="65" w:type="dxa"/>
            </w:tcMar>
            <w:vAlign w:val="center"/>
          </w:tcPr>
          <w:p w14:paraId="6B553294" w14:textId="77777777" w:rsidR="0031267D" w:rsidRDefault="00600B59">
            <w:pPr>
              <w:spacing w:line="480" w:lineRule="exact"/>
              <w:rPr>
                <w:rFonts w:ascii="华文仿宋" w:eastAsia="华文仿宋" w:hAnsi="华文仿宋" w:cs="Times New Roman"/>
                <w:b/>
                <w:szCs w:val="21"/>
              </w:rPr>
            </w:pPr>
            <w:r>
              <w:rPr>
                <w:rFonts w:ascii="华文仿宋" w:eastAsia="华文仿宋" w:hAnsi="华文仿宋" w:cs="Times New Roman"/>
                <w:b/>
                <w:szCs w:val="21"/>
              </w:rPr>
              <w:t>工程管理、工程项目管理、石油工程、土木工程、工业与民用建筑及相关专业</w:t>
            </w:r>
          </w:p>
        </w:tc>
        <w:tc>
          <w:tcPr>
            <w:tcW w:w="1276" w:type="dxa"/>
            <w:tcBorders>
              <w:top w:val="single" w:sz="18" w:space="0" w:color="FFFFFF"/>
              <w:left w:val="single" w:sz="18" w:space="0" w:color="4F81BD"/>
              <w:bottom w:val="single" w:sz="6" w:space="0" w:color="4A7EBB"/>
              <w:right w:val="single" w:sz="6" w:space="0" w:color="4A7EBB"/>
            </w:tcBorders>
            <w:shd w:val="clear" w:color="auto" w:fill="D0D8E8"/>
            <w:vAlign w:val="center"/>
          </w:tcPr>
          <w:p w14:paraId="3E823D72" w14:textId="77777777" w:rsidR="0031267D" w:rsidRDefault="00600B59">
            <w:pPr>
              <w:spacing w:line="480" w:lineRule="exact"/>
              <w:jc w:val="center"/>
              <w:rPr>
                <w:rFonts w:ascii="华文仿宋" w:eastAsia="华文仿宋" w:hAnsi="华文仿宋" w:cs="Times New Roman"/>
                <w:b/>
                <w:sz w:val="24"/>
                <w:szCs w:val="24"/>
              </w:rPr>
            </w:pPr>
            <w:r>
              <w:rPr>
                <w:rFonts w:ascii="华文仿宋" w:eastAsia="华文仿宋" w:hAnsi="华文仿宋" w:cs="Times New Roman" w:hint="eastAsia"/>
                <w:b/>
                <w:sz w:val="24"/>
                <w:szCs w:val="24"/>
              </w:rPr>
              <w:t>20</w:t>
            </w:r>
          </w:p>
        </w:tc>
      </w:tr>
      <w:tr w:rsidR="0031267D" w14:paraId="2069D817" w14:textId="77777777">
        <w:trPr>
          <w:trHeight w:val="2495"/>
          <w:jc w:val="center"/>
        </w:trPr>
        <w:tc>
          <w:tcPr>
            <w:tcW w:w="1693" w:type="dxa"/>
            <w:tcBorders>
              <w:top w:val="single" w:sz="6" w:space="0" w:color="4A7EBB"/>
              <w:left w:val="single" w:sz="6" w:space="0" w:color="4A7EBB"/>
              <w:bottom w:val="single" w:sz="6" w:space="0" w:color="4A7EBB"/>
              <w:right w:val="single" w:sz="18" w:space="0" w:color="4F81BD"/>
            </w:tcBorders>
            <w:shd w:val="clear" w:color="auto" w:fill="auto"/>
            <w:tcMar>
              <w:top w:w="15" w:type="dxa"/>
              <w:left w:w="65" w:type="dxa"/>
              <w:bottom w:w="0" w:type="dxa"/>
              <w:right w:w="65" w:type="dxa"/>
            </w:tcMar>
            <w:vAlign w:val="center"/>
          </w:tcPr>
          <w:p w14:paraId="21CA292C" w14:textId="77777777" w:rsidR="0031267D" w:rsidRDefault="00600B59">
            <w:pPr>
              <w:spacing w:line="480" w:lineRule="exact"/>
              <w:rPr>
                <w:rFonts w:ascii="华文仿宋" w:eastAsia="华文仿宋" w:hAnsi="华文仿宋" w:cs="Times New Roman"/>
                <w:b/>
                <w:sz w:val="24"/>
                <w:szCs w:val="24"/>
              </w:rPr>
            </w:pPr>
            <w:r>
              <w:rPr>
                <w:rFonts w:ascii="华文仿宋" w:eastAsia="华文仿宋" w:hAnsi="华文仿宋" w:cs="Times New Roman"/>
                <w:b/>
                <w:bCs/>
                <w:sz w:val="24"/>
                <w:szCs w:val="24"/>
              </w:rPr>
              <w:t>工程技术员</w:t>
            </w:r>
          </w:p>
        </w:tc>
        <w:tc>
          <w:tcPr>
            <w:tcW w:w="5387" w:type="dxa"/>
            <w:tcBorders>
              <w:top w:val="single" w:sz="6" w:space="0" w:color="4A7EBB"/>
              <w:left w:val="single" w:sz="18" w:space="0" w:color="4F81BD"/>
              <w:bottom w:val="single" w:sz="6" w:space="0" w:color="4A7EBB"/>
              <w:right w:val="single" w:sz="6" w:space="0" w:color="4A7EBB"/>
            </w:tcBorders>
            <w:shd w:val="clear" w:color="auto" w:fill="auto"/>
            <w:tcMar>
              <w:top w:w="15" w:type="dxa"/>
              <w:left w:w="65" w:type="dxa"/>
              <w:bottom w:w="0" w:type="dxa"/>
              <w:right w:w="65" w:type="dxa"/>
            </w:tcMar>
            <w:vAlign w:val="center"/>
          </w:tcPr>
          <w:p w14:paraId="639A358E" w14:textId="77777777" w:rsidR="0031267D" w:rsidRDefault="00600B59" w:rsidP="00D300FD">
            <w:pPr>
              <w:spacing w:line="400" w:lineRule="exact"/>
              <w:rPr>
                <w:rFonts w:ascii="华文仿宋" w:eastAsia="华文仿宋" w:hAnsi="华文仿宋" w:cs="Times New Roman"/>
                <w:b/>
                <w:szCs w:val="21"/>
              </w:rPr>
            </w:pPr>
            <w:r>
              <w:rPr>
                <w:rFonts w:ascii="华文仿宋" w:eastAsia="华文仿宋" w:hAnsi="华文仿宋" w:cs="Times New Roman"/>
                <w:b/>
                <w:szCs w:val="21"/>
              </w:rPr>
              <w:t>油气储运工程、石油工程、机械设计制造及其自动化、过程装备与控制工程、机械工程、材料成型与控制工程、金属材料工程、焊接技术与工程、土木工程、建筑电气与智能化、建筑设备与环境工程、建筑学、能源与动力工程、电气工程及其自动化、测控技术与仪器、自动化、电子信息工程、电气工程与智能控制工程力学等相关专业</w:t>
            </w:r>
          </w:p>
        </w:tc>
        <w:tc>
          <w:tcPr>
            <w:tcW w:w="1276" w:type="dxa"/>
            <w:tcBorders>
              <w:top w:val="single" w:sz="6" w:space="0" w:color="4A7EBB"/>
              <w:left w:val="single" w:sz="18" w:space="0" w:color="4F81BD"/>
              <w:bottom w:val="single" w:sz="6" w:space="0" w:color="4A7EBB"/>
              <w:right w:val="single" w:sz="6" w:space="0" w:color="4A7EBB"/>
            </w:tcBorders>
            <w:vAlign w:val="center"/>
          </w:tcPr>
          <w:p w14:paraId="2E0567BF" w14:textId="77777777" w:rsidR="0031267D" w:rsidRDefault="00600B59">
            <w:pPr>
              <w:spacing w:line="480" w:lineRule="exact"/>
              <w:jc w:val="center"/>
              <w:rPr>
                <w:rFonts w:ascii="华文仿宋" w:eastAsia="华文仿宋" w:hAnsi="华文仿宋" w:cs="Times New Roman"/>
                <w:b/>
                <w:sz w:val="24"/>
                <w:szCs w:val="24"/>
              </w:rPr>
            </w:pPr>
            <w:r>
              <w:rPr>
                <w:rFonts w:ascii="华文仿宋" w:eastAsia="华文仿宋" w:hAnsi="华文仿宋" w:cs="Times New Roman" w:hint="eastAsia"/>
                <w:b/>
                <w:sz w:val="24"/>
                <w:szCs w:val="24"/>
              </w:rPr>
              <w:t>20</w:t>
            </w:r>
          </w:p>
        </w:tc>
      </w:tr>
      <w:tr w:rsidR="0031267D" w14:paraId="1412AE46" w14:textId="77777777">
        <w:trPr>
          <w:trHeight w:val="1247"/>
          <w:jc w:val="center"/>
        </w:trPr>
        <w:tc>
          <w:tcPr>
            <w:tcW w:w="1693" w:type="dxa"/>
            <w:tcBorders>
              <w:top w:val="single" w:sz="6" w:space="0" w:color="4A7EBB"/>
              <w:left w:val="single" w:sz="6" w:space="0" w:color="4A7EBB"/>
              <w:bottom w:val="single" w:sz="6" w:space="0" w:color="4A7EBB"/>
              <w:right w:val="single" w:sz="18" w:space="0" w:color="4F81BD"/>
            </w:tcBorders>
            <w:shd w:val="clear" w:color="auto" w:fill="D0D8E8"/>
            <w:tcMar>
              <w:top w:w="15" w:type="dxa"/>
              <w:left w:w="65" w:type="dxa"/>
              <w:bottom w:w="0" w:type="dxa"/>
              <w:right w:w="65" w:type="dxa"/>
            </w:tcMar>
            <w:vAlign w:val="center"/>
          </w:tcPr>
          <w:p w14:paraId="1793ABB2" w14:textId="77777777" w:rsidR="0031267D" w:rsidRDefault="00600B59">
            <w:pPr>
              <w:spacing w:line="480" w:lineRule="exact"/>
              <w:rPr>
                <w:rFonts w:ascii="华文仿宋" w:eastAsia="华文仿宋" w:hAnsi="华文仿宋" w:cs="Times New Roman"/>
                <w:b/>
                <w:sz w:val="24"/>
                <w:szCs w:val="24"/>
              </w:rPr>
            </w:pPr>
            <w:r>
              <w:rPr>
                <w:rFonts w:ascii="华文仿宋" w:eastAsia="华文仿宋" w:hAnsi="华文仿宋" w:cs="Times New Roman"/>
                <w:b/>
                <w:bCs/>
                <w:sz w:val="24"/>
                <w:szCs w:val="24"/>
              </w:rPr>
              <w:t>工程</w:t>
            </w:r>
            <w:proofErr w:type="gramStart"/>
            <w:r>
              <w:rPr>
                <w:rFonts w:ascii="华文仿宋" w:eastAsia="华文仿宋" w:hAnsi="华文仿宋" w:cs="Times New Roman"/>
                <w:b/>
                <w:bCs/>
                <w:sz w:val="24"/>
                <w:szCs w:val="24"/>
              </w:rPr>
              <w:t>质量员</w:t>
            </w:r>
            <w:proofErr w:type="gramEnd"/>
          </w:p>
        </w:tc>
        <w:tc>
          <w:tcPr>
            <w:tcW w:w="5387" w:type="dxa"/>
            <w:tcBorders>
              <w:top w:val="single" w:sz="6" w:space="0" w:color="4A7EBB"/>
              <w:left w:val="single" w:sz="18" w:space="0" w:color="4F81BD"/>
              <w:bottom w:val="single" w:sz="6" w:space="0" w:color="4A7EBB"/>
              <w:right w:val="single" w:sz="6" w:space="0" w:color="4A7EBB"/>
            </w:tcBorders>
            <w:shd w:val="clear" w:color="auto" w:fill="D0D8E8"/>
            <w:tcMar>
              <w:top w:w="15" w:type="dxa"/>
              <w:left w:w="65" w:type="dxa"/>
              <w:bottom w:w="0" w:type="dxa"/>
              <w:right w:w="65" w:type="dxa"/>
            </w:tcMar>
            <w:vAlign w:val="center"/>
          </w:tcPr>
          <w:p w14:paraId="172E8E21" w14:textId="77777777" w:rsidR="0031267D" w:rsidRDefault="00600B59" w:rsidP="00D300FD">
            <w:pPr>
              <w:spacing w:line="400" w:lineRule="exact"/>
              <w:rPr>
                <w:rFonts w:ascii="华文仿宋" w:eastAsia="华文仿宋" w:hAnsi="华文仿宋" w:cs="Times New Roman"/>
                <w:b/>
                <w:szCs w:val="21"/>
              </w:rPr>
            </w:pPr>
            <w:r>
              <w:rPr>
                <w:rFonts w:ascii="华文仿宋" w:eastAsia="华文仿宋" w:hAnsi="华文仿宋" w:cs="Times New Roman"/>
                <w:b/>
                <w:szCs w:val="21"/>
              </w:rPr>
              <w:t>工程管理、项目管理、质量管理、油气储运工程、石油工程、机械设计制造及其自动化、过程装备与控制工程、机械工程、土木工程、建筑电气与智能化、建筑设备与环境工程、工程力学等相关专业</w:t>
            </w:r>
          </w:p>
        </w:tc>
        <w:tc>
          <w:tcPr>
            <w:tcW w:w="1276" w:type="dxa"/>
            <w:tcBorders>
              <w:top w:val="single" w:sz="6" w:space="0" w:color="4A7EBB"/>
              <w:left w:val="single" w:sz="18" w:space="0" w:color="4F81BD"/>
              <w:bottom w:val="single" w:sz="6" w:space="0" w:color="4A7EBB"/>
              <w:right w:val="single" w:sz="6" w:space="0" w:color="4A7EBB"/>
            </w:tcBorders>
            <w:shd w:val="clear" w:color="auto" w:fill="D0D8E8"/>
            <w:vAlign w:val="center"/>
          </w:tcPr>
          <w:p w14:paraId="700F3FE2" w14:textId="77777777" w:rsidR="0031267D" w:rsidRDefault="00600B59">
            <w:pPr>
              <w:spacing w:line="480" w:lineRule="exact"/>
              <w:jc w:val="center"/>
              <w:rPr>
                <w:rFonts w:ascii="华文仿宋" w:eastAsia="华文仿宋" w:hAnsi="华文仿宋" w:cs="Times New Roman"/>
                <w:b/>
                <w:sz w:val="24"/>
                <w:szCs w:val="24"/>
              </w:rPr>
            </w:pPr>
            <w:r>
              <w:rPr>
                <w:rFonts w:ascii="华文仿宋" w:eastAsia="华文仿宋" w:hAnsi="华文仿宋" w:cs="Times New Roman" w:hint="eastAsia"/>
                <w:b/>
                <w:sz w:val="24"/>
                <w:szCs w:val="24"/>
              </w:rPr>
              <w:t>20</w:t>
            </w:r>
          </w:p>
        </w:tc>
      </w:tr>
      <w:tr w:rsidR="0031267D" w14:paraId="1FE121DC" w14:textId="77777777">
        <w:trPr>
          <w:trHeight w:val="907"/>
          <w:jc w:val="center"/>
        </w:trPr>
        <w:tc>
          <w:tcPr>
            <w:tcW w:w="1693" w:type="dxa"/>
            <w:tcBorders>
              <w:top w:val="single" w:sz="6" w:space="0" w:color="4A7EBB"/>
              <w:left w:val="single" w:sz="6" w:space="0" w:color="4A7EBB"/>
              <w:bottom w:val="single" w:sz="6" w:space="0" w:color="4A7EBB"/>
              <w:right w:val="single" w:sz="18" w:space="0" w:color="4F81BD"/>
            </w:tcBorders>
            <w:shd w:val="clear" w:color="auto" w:fill="auto"/>
            <w:tcMar>
              <w:top w:w="15" w:type="dxa"/>
              <w:left w:w="65" w:type="dxa"/>
              <w:bottom w:w="0" w:type="dxa"/>
              <w:right w:w="65" w:type="dxa"/>
            </w:tcMar>
            <w:vAlign w:val="center"/>
          </w:tcPr>
          <w:p w14:paraId="2BB47FEF" w14:textId="77777777" w:rsidR="0031267D" w:rsidRDefault="00600B59">
            <w:pPr>
              <w:spacing w:line="480" w:lineRule="exact"/>
              <w:rPr>
                <w:rFonts w:ascii="华文仿宋" w:eastAsia="华文仿宋" w:hAnsi="华文仿宋" w:cs="Times New Roman"/>
                <w:b/>
                <w:sz w:val="24"/>
                <w:szCs w:val="24"/>
              </w:rPr>
            </w:pPr>
            <w:r>
              <w:rPr>
                <w:rFonts w:ascii="华文仿宋" w:eastAsia="华文仿宋" w:hAnsi="华文仿宋" w:cs="Times New Roman"/>
                <w:b/>
                <w:bCs/>
                <w:sz w:val="24"/>
                <w:szCs w:val="24"/>
              </w:rPr>
              <w:t>工程安全员</w:t>
            </w:r>
          </w:p>
        </w:tc>
        <w:tc>
          <w:tcPr>
            <w:tcW w:w="5387" w:type="dxa"/>
            <w:tcBorders>
              <w:top w:val="single" w:sz="6" w:space="0" w:color="4A7EBB"/>
              <w:left w:val="single" w:sz="18" w:space="0" w:color="4F81BD"/>
              <w:bottom w:val="single" w:sz="6" w:space="0" w:color="4A7EBB"/>
              <w:right w:val="single" w:sz="6" w:space="0" w:color="4A7EBB"/>
            </w:tcBorders>
            <w:shd w:val="clear" w:color="auto" w:fill="auto"/>
            <w:tcMar>
              <w:top w:w="15" w:type="dxa"/>
              <w:left w:w="65" w:type="dxa"/>
              <w:bottom w:w="0" w:type="dxa"/>
              <w:right w:w="65" w:type="dxa"/>
            </w:tcMar>
            <w:vAlign w:val="center"/>
          </w:tcPr>
          <w:p w14:paraId="469CB8C2" w14:textId="77777777" w:rsidR="0031267D" w:rsidRDefault="00600B59">
            <w:pPr>
              <w:spacing w:line="480" w:lineRule="exact"/>
              <w:rPr>
                <w:rFonts w:ascii="华文仿宋" w:eastAsia="华文仿宋" w:hAnsi="华文仿宋" w:cs="Times New Roman"/>
                <w:b/>
                <w:szCs w:val="21"/>
              </w:rPr>
            </w:pPr>
            <w:r>
              <w:rPr>
                <w:rFonts w:ascii="华文仿宋" w:eastAsia="华文仿宋" w:hAnsi="华文仿宋" w:cs="Times New Roman"/>
                <w:b/>
                <w:szCs w:val="21"/>
              </w:rPr>
              <w:t>安全工程、环保设备工程、化工安全工程、消防工程、环境工程、环境科学与工程等相关专业</w:t>
            </w:r>
          </w:p>
        </w:tc>
        <w:tc>
          <w:tcPr>
            <w:tcW w:w="1276" w:type="dxa"/>
            <w:tcBorders>
              <w:top w:val="single" w:sz="6" w:space="0" w:color="4A7EBB"/>
              <w:left w:val="single" w:sz="18" w:space="0" w:color="4F81BD"/>
              <w:bottom w:val="single" w:sz="6" w:space="0" w:color="4A7EBB"/>
              <w:right w:val="single" w:sz="6" w:space="0" w:color="4A7EBB"/>
            </w:tcBorders>
            <w:vAlign w:val="center"/>
          </w:tcPr>
          <w:p w14:paraId="0568C884" w14:textId="77777777" w:rsidR="0031267D" w:rsidRDefault="00600B59">
            <w:pPr>
              <w:spacing w:line="480" w:lineRule="exact"/>
              <w:jc w:val="center"/>
              <w:rPr>
                <w:rFonts w:ascii="华文仿宋" w:eastAsia="华文仿宋" w:hAnsi="华文仿宋" w:cs="Times New Roman"/>
                <w:b/>
                <w:sz w:val="24"/>
                <w:szCs w:val="24"/>
              </w:rPr>
            </w:pPr>
            <w:r>
              <w:rPr>
                <w:rFonts w:ascii="华文仿宋" w:eastAsia="华文仿宋" w:hAnsi="华文仿宋" w:cs="Times New Roman" w:hint="eastAsia"/>
                <w:b/>
                <w:sz w:val="24"/>
                <w:szCs w:val="24"/>
              </w:rPr>
              <w:t>20</w:t>
            </w:r>
          </w:p>
        </w:tc>
      </w:tr>
      <w:tr w:rsidR="0031267D" w14:paraId="25F1D2C1" w14:textId="77777777">
        <w:trPr>
          <w:trHeight w:val="657"/>
          <w:jc w:val="center"/>
        </w:trPr>
        <w:tc>
          <w:tcPr>
            <w:tcW w:w="1693" w:type="dxa"/>
            <w:tcBorders>
              <w:top w:val="single" w:sz="6" w:space="0" w:color="4A7EBB"/>
              <w:left w:val="single" w:sz="6" w:space="0" w:color="4A7EBB"/>
              <w:bottom w:val="single" w:sz="6" w:space="0" w:color="4A7EBB"/>
              <w:right w:val="single" w:sz="18" w:space="0" w:color="4F81BD"/>
            </w:tcBorders>
            <w:shd w:val="clear" w:color="auto" w:fill="D0D8E8"/>
            <w:tcMar>
              <w:top w:w="15" w:type="dxa"/>
              <w:left w:w="65" w:type="dxa"/>
              <w:bottom w:w="0" w:type="dxa"/>
              <w:right w:w="65" w:type="dxa"/>
            </w:tcMar>
            <w:vAlign w:val="center"/>
          </w:tcPr>
          <w:p w14:paraId="1ADCA75A" w14:textId="77777777" w:rsidR="0031267D" w:rsidRDefault="00600B59">
            <w:pPr>
              <w:spacing w:line="480" w:lineRule="exact"/>
              <w:rPr>
                <w:rFonts w:ascii="华文仿宋" w:eastAsia="华文仿宋" w:hAnsi="华文仿宋" w:cs="Times New Roman"/>
                <w:b/>
                <w:sz w:val="24"/>
                <w:szCs w:val="24"/>
              </w:rPr>
            </w:pPr>
            <w:r>
              <w:rPr>
                <w:rFonts w:ascii="华文仿宋" w:eastAsia="华文仿宋" w:hAnsi="华文仿宋" w:cs="Times New Roman"/>
                <w:b/>
                <w:bCs/>
                <w:sz w:val="24"/>
                <w:szCs w:val="24"/>
              </w:rPr>
              <w:t>工程预算员</w:t>
            </w:r>
          </w:p>
        </w:tc>
        <w:tc>
          <w:tcPr>
            <w:tcW w:w="5387" w:type="dxa"/>
            <w:tcBorders>
              <w:top w:val="single" w:sz="6" w:space="0" w:color="4A7EBB"/>
              <w:left w:val="single" w:sz="18" w:space="0" w:color="4F81BD"/>
              <w:bottom w:val="single" w:sz="6" w:space="0" w:color="4A7EBB"/>
              <w:right w:val="single" w:sz="6" w:space="0" w:color="4A7EBB"/>
            </w:tcBorders>
            <w:shd w:val="clear" w:color="auto" w:fill="D0D8E8"/>
            <w:tcMar>
              <w:top w:w="15" w:type="dxa"/>
              <w:left w:w="65" w:type="dxa"/>
              <w:bottom w:w="0" w:type="dxa"/>
              <w:right w:w="65" w:type="dxa"/>
            </w:tcMar>
            <w:vAlign w:val="center"/>
          </w:tcPr>
          <w:p w14:paraId="1E0CE48A" w14:textId="77777777" w:rsidR="0031267D" w:rsidRDefault="00600B59">
            <w:pPr>
              <w:spacing w:line="480" w:lineRule="exact"/>
              <w:rPr>
                <w:rFonts w:ascii="华文仿宋" w:eastAsia="华文仿宋" w:hAnsi="华文仿宋" w:cs="Times New Roman"/>
                <w:b/>
                <w:szCs w:val="21"/>
              </w:rPr>
            </w:pPr>
            <w:r>
              <w:rPr>
                <w:rFonts w:ascii="华文仿宋" w:eastAsia="华文仿宋" w:hAnsi="华文仿宋" w:cs="Times New Roman"/>
                <w:b/>
                <w:szCs w:val="21"/>
              </w:rPr>
              <w:t>工程造价、工程管理、工程项目管理等相关专业</w:t>
            </w:r>
          </w:p>
        </w:tc>
        <w:tc>
          <w:tcPr>
            <w:tcW w:w="1276" w:type="dxa"/>
            <w:tcBorders>
              <w:top w:val="single" w:sz="6" w:space="0" w:color="4A7EBB"/>
              <w:left w:val="single" w:sz="18" w:space="0" w:color="4F81BD"/>
              <w:bottom w:val="single" w:sz="6" w:space="0" w:color="4A7EBB"/>
              <w:right w:val="single" w:sz="6" w:space="0" w:color="4A7EBB"/>
            </w:tcBorders>
            <w:shd w:val="clear" w:color="auto" w:fill="D0D8E8"/>
            <w:vAlign w:val="center"/>
          </w:tcPr>
          <w:p w14:paraId="6FA8487D" w14:textId="77777777" w:rsidR="0031267D" w:rsidRDefault="00600B59">
            <w:pPr>
              <w:spacing w:line="480" w:lineRule="exact"/>
              <w:jc w:val="center"/>
              <w:rPr>
                <w:rFonts w:ascii="华文仿宋" w:eastAsia="华文仿宋" w:hAnsi="华文仿宋" w:cs="Times New Roman"/>
                <w:b/>
                <w:sz w:val="24"/>
                <w:szCs w:val="24"/>
              </w:rPr>
            </w:pPr>
            <w:r>
              <w:rPr>
                <w:rFonts w:ascii="华文仿宋" w:eastAsia="华文仿宋" w:hAnsi="华文仿宋" w:cs="Times New Roman" w:hint="eastAsia"/>
                <w:b/>
                <w:sz w:val="24"/>
                <w:szCs w:val="24"/>
              </w:rPr>
              <w:t>20</w:t>
            </w:r>
          </w:p>
        </w:tc>
      </w:tr>
      <w:tr w:rsidR="0031267D" w14:paraId="1ABEA342" w14:textId="77777777">
        <w:trPr>
          <w:trHeight w:val="657"/>
          <w:jc w:val="center"/>
        </w:trPr>
        <w:tc>
          <w:tcPr>
            <w:tcW w:w="1693" w:type="dxa"/>
            <w:tcBorders>
              <w:top w:val="single" w:sz="6" w:space="0" w:color="4A7EBB"/>
              <w:left w:val="single" w:sz="6" w:space="0" w:color="4A7EBB"/>
              <w:bottom w:val="single" w:sz="6" w:space="0" w:color="4A7EBB"/>
              <w:right w:val="single" w:sz="18" w:space="0" w:color="4F81BD"/>
            </w:tcBorders>
            <w:shd w:val="clear" w:color="auto" w:fill="auto"/>
            <w:tcMar>
              <w:top w:w="15" w:type="dxa"/>
              <w:left w:w="65" w:type="dxa"/>
              <w:bottom w:w="0" w:type="dxa"/>
              <w:right w:w="65" w:type="dxa"/>
            </w:tcMar>
            <w:vAlign w:val="center"/>
          </w:tcPr>
          <w:p w14:paraId="492F0CF4" w14:textId="77777777" w:rsidR="0031267D" w:rsidRDefault="00600B59">
            <w:pPr>
              <w:spacing w:line="480" w:lineRule="exact"/>
              <w:rPr>
                <w:rFonts w:ascii="华文仿宋" w:eastAsia="华文仿宋" w:hAnsi="华文仿宋" w:cs="Times New Roman"/>
                <w:b/>
                <w:sz w:val="24"/>
                <w:szCs w:val="24"/>
              </w:rPr>
            </w:pPr>
            <w:r>
              <w:rPr>
                <w:rFonts w:ascii="华文仿宋" w:eastAsia="华文仿宋" w:hAnsi="华文仿宋" w:cs="Times New Roman"/>
                <w:b/>
                <w:bCs/>
                <w:sz w:val="24"/>
                <w:szCs w:val="24"/>
              </w:rPr>
              <w:t>物资计划员</w:t>
            </w:r>
          </w:p>
        </w:tc>
        <w:tc>
          <w:tcPr>
            <w:tcW w:w="5387" w:type="dxa"/>
            <w:tcBorders>
              <w:top w:val="single" w:sz="6" w:space="0" w:color="4A7EBB"/>
              <w:left w:val="single" w:sz="18" w:space="0" w:color="4F81BD"/>
              <w:bottom w:val="single" w:sz="6" w:space="0" w:color="4A7EBB"/>
              <w:right w:val="single" w:sz="6" w:space="0" w:color="4A7EBB"/>
            </w:tcBorders>
            <w:shd w:val="clear" w:color="auto" w:fill="auto"/>
            <w:tcMar>
              <w:top w:w="15" w:type="dxa"/>
              <w:left w:w="65" w:type="dxa"/>
              <w:bottom w:w="0" w:type="dxa"/>
              <w:right w:w="65" w:type="dxa"/>
            </w:tcMar>
            <w:vAlign w:val="center"/>
          </w:tcPr>
          <w:p w14:paraId="2D10DA7D" w14:textId="77777777" w:rsidR="0031267D" w:rsidRDefault="00600B59">
            <w:pPr>
              <w:spacing w:line="480" w:lineRule="exact"/>
              <w:rPr>
                <w:rFonts w:ascii="华文仿宋" w:eastAsia="华文仿宋" w:hAnsi="华文仿宋" w:cs="Times New Roman"/>
                <w:b/>
                <w:szCs w:val="21"/>
              </w:rPr>
            </w:pPr>
            <w:r>
              <w:rPr>
                <w:rFonts w:ascii="华文仿宋" w:eastAsia="华文仿宋" w:hAnsi="华文仿宋" w:cs="Times New Roman"/>
                <w:b/>
                <w:szCs w:val="21"/>
              </w:rPr>
              <w:t>物流管理、物流工程等相关专业</w:t>
            </w:r>
          </w:p>
        </w:tc>
        <w:tc>
          <w:tcPr>
            <w:tcW w:w="1276" w:type="dxa"/>
            <w:tcBorders>
              <w:top w:val="single" w:sz="6" w:space="0" w:color="4A7EBB"/>
              <w:left w:val="single" w:sz="18" w:space="0" w:color="4F81BD"/>
              <w:bottom w:val="single" w:sz="6" w:space="0" w:color="4A7EBB"/>
              <w:right w:val="single" w:sz="6" w:space="0" w:color="4A7EBB"/>
            </w:tcBorders>
            <w:vAlign w:val="center"/>
          </w:tcPr>
          <w:p w14:paraId="7A9AABD2" w14:textId="77777777" w:rsidR="0031267D" w:rsidRDefault="00600B59">
            <w:pPr>
              <w:spacing w:line="480" w:lineRule="exact"/>
              <w:jc w:val="center"/>
              <w:rPr>
                <w:rFonts w:ascii="华文仿宋" w:eastAsia="华文仿宋" w:hAnsi="华文仿宋" w:cs="Times New Roman"/>
                <w:b/>
                <w:sz w:val="24"/>
                <w:szCs w:val="24"/>
              </w:rPr>
            </w:pPr>
            <w:r>
              <w:rPr>
                <w:rFonts w:ascii="华文仿宋" w:eastAsia="华文仿宋" w:hAnsi="华文仿宋" w:cs="Times New Roman" w:hint="eastAsia"/>
                <w:b/>
                <w:sz w:val="24"/>
                <w:szCs w:val="24"/>
              </w:rPr>
              <w:t>20</w:t>
            </w:r>
          </w:p>
        </w:tc>
      </w:tr>
      <w:tr w:rsidR="0031267D" w14:paraId="3445C380" w14:textId="77777777" w:rsidTr="00D300FD">
        <w:trPr>
          <w:trHeight w:val="820"/>
          <w:jc w:val="center"/>
        </w:trPr>
        <w:tc>
          <w:tcPr>
            <w:tcW w:w="1693" w:type="dxa"/>
            <w:tcBorders>
              <w:top w:val="single" w:sz="6" w:space="0" w:color="4A7EBB"/>
              <w:left w:val="single" w:sz="6" w:space="0" w:color="4A7EBB"/>
              <w:bottom w:val="single" w:sz="6" w:space="0" w:color="4A7EBB"/>
              <w:right w:val="single" w:sz="18" w:space="0" w:color="4F81BD"/>
            </w:tcBorders>
            <w:shd w:val="clear" w:color="auto" w:fill="D0D8E8"/>
            <w:tcMar>
              <w:top w:w="15" w:type="dxa"/>
              <w:left w:w="65" w:type="dxa"/>
              <w:bottom w:w="0" w:type="dxa"/>
              <w:right w:w="65" w:type="dxa"/>
            </w:tcMar>
            <w:vAlign w:val="center"/>
          </w:tcPr>
          <w:p w14:paraId="1E89DA25" w14:textId="77777777" w:rsidR="0031267D" w:rsidRDefault="00600B59">
            <w:pPr>
              <w:spacing w:line="480" w:lineRule="exact"/>
              <w:rPr>
                <w:rFonts w:ascii="华文仿宋" w:eastAsia="华文仿宋" w:hAnsi="华文仿宋" w:cs="Times New Roman"/>
                <w:b/>
                <w:bCs/>
                <w:sz w:val="24"/>
                <w:szCs w:val="24"/>
              </w:rPr>
            </w:pPr>
            <w:r>
              <w:rPr>
                <w:rFonts w:ascii="华文仿宋" w:eastAsia="华文仿宋" w:hAnsi="华文仿宋" w:cs="Times New Roman"/>
                <w:b/>
                <w:bCs/>
                <w:sz w:val="24"/>
                <w:szCs w:val="24"/>
              </w:rPr>
              <w:t>会计</w:t>
            </w:r>
          </w:p>
        </w:tc>
        <w:tc>
          <w:tcPr>
            <w:tcW w:w="5387" w:type="dxa"/>
            <w:tcBorders>
              <w:top w:val="single" w:sz="6" w:space="0" w:color="4A7EBB"/>
              <w:left w:val="single" w:sz="18" w:space="0" w:color="4F81BD"/>
              <w:bottom w:val="single" w:sz="6" w:space="0" w:color="4A7EBB"/>
              <w:right w:val="single" w:sz="6" w:space="0" w:color="4A7EBB"/>
            </w:tcBorders>
            <w:shd w:val="clear" w:color="auto" w:fill="D0D8E8"/>
            <w:tcMar>
              <w:top w:w="15" w:type="dxa"/>
              <w:left w:w="65" w:type="dxa"/>
              <w:bottom w:w="0" w:type="dxa"/>
              <w:right w:w="65" w:type="dxa"/>
            </w:tcMar>
            <w:vAlign w:val="center"/>
          </w:tcPr>
          <w:p w14:paraId="298275A4" w14:textId="77777777" w:rsidR="0031267D" w:rsidRDefault="00600B59">
            <w:pPr>
              <w:spacing w:line="480" w:lineRule="exact"/>
              <w:rPr>
                <w:rFonts w:ascii="华文仿宋" w:eastAsia="华文仿宋" w:hAnsi="华文仿宋" w:cs="Times New Roman"/>
                <w:b/>
                <w:szCs w:val="21"/>
              </w:rPr>
            </w:pPr>
            <w:r>
              <w:rPr>
                <w:rFonts w:ascii="华文仿宋" w:eastAsia="华文仿宋" w:hAnsi="华文仿宋" w:cs="Times New Roman"/>
                <w:b/>
                <w:szCs w:val="21"/>
              </w:rPr>
              <w:t>会计学、财务管理、税务管理、审计学、金融学、经济学等相关专业</w:t>
            </w:r>
          </w:p>
        </w:tc>
        <w:tc>
          <w:tcPr>
            <w:tcW w:w="1276" w:type="dxa"/>
            <w:tcBorders>
              <w:top w:val="single" w:sz="6" w:space="0" w:color="4A7EBB"/>
              <w:left w:val="single" w:sz="18" w:space="0" w:color="4F81BD"/>
              <w:bottom w:val="single" w:sz="6" w:space="0" w:color="4A7EBB"/>
              <w:right w:val="single" w:sz="6" w:space="0" w:color="4A7EBB"/>
            </w:tcBorders>
            <w:shd w:val="clear" w:color="auto" w:fill="D0D8E8"/>
            <w:vAlign w:val="center"/>
          </w:tcPr>
          <w:p w14:paraId="0CE7D0E6" w14:textId="77777777" w:rsidR="0031267D" w:rsidRDefault="00600B59">
            <w:pPr>
              <w:spacing w:line="480" w:lineRule="exact"/>
              <w:jc w:val="center"/>
              <w:rPr>
                <w:rFonts w:ascii="华文仿宋" w:eastAsia="华文仿宋" w:hAnsi="华文仿宋" w:cs="Times New Roman"/>
                <w:b/>
                <w:sz w:val="24"/>
                <w:szCs w:val="24"/>
              </w:rPr>
            </w:pPr>
            <w:r>
              <w:rPr>
                <w:rFonts w:ascii="华文仿宋" w:eastAsia="华文仿宋" w:hAnsi="华文仿宋" w:cs="Times New Roman" w:hint="eastAsia"/>
                <w:b/>
                <w:sz w:val="24"/>
                <w:szCs w:val="24"/>
              </w:rPr>
              <w:t>10</w:t>
            </w:r>
          </w:p>
        </w:tc>
      </w:tr>
      <w:tr w:rsidR="0031267D" w14:paraId="6D8708AA" w14:textId="77777777">
        <w:trPr>
          <w:trHeight w:val="1181"/>
          <w:jc w:val="center"/>
        </w:trPr>
        <w:tc>
          <w:tcPr>
            <w:tcW w:w="1693" w:type="dxa"/>
            <w:tcBorders>
              <w:top w:val="single" w:sz="6" w:space="0" w:color="4A7EBB"/>
              <w:left w:val="single" w:sz="6" w:space="0" w:color="4A7EBB"/>
              <w:bottom w:val="single" w:sz="6" w:space="0" w:color="4A7EBB"/>
              <w:right w:val="single" w:sz="18" w:space="0" w:color="4F81BD"/>
            </w:tcBorders>
            <w:shd w:val="clear" w:color="auto" w:fill="auto"/>
            <w:tcMar>
              <w:top w:w="15" w:type="dxa"/>
              <w:left w:w="65" w:type="dxa"/>
              <w:bottom w:w="0" w:type="dxa"/>
              <w:right w:w="65" w:type="dxa"/>
            </w:tcMar>
            <w:vAlign w:val="center"/>
          </w:tcPr>
          <w:p w14:paraId="7369C4F6" w14:textId="77777777" w:rsidR="0031267D" w:rsidRDefault="00600B59">
            <w:pPr>
              <w:spacing w:line="480" w:lineRule="exact"/>
              <w:rPr>
                <w:rFonts w:ascii="华文仿宋" w:eastAsia="华文仿宋" w:hAnsi="华文仿宋" w:cs="Times New Roman"/>
                <w:b/>
                <w:bCs/>
                <w:sz w:val="24"/>
                <w:szCs w:val="24"/>
              </w:rPr>
            </w:pPr>
            <w:r>
              <w:rPr>
                <w:rFonts w:ascii="华文仿宋" w:eastAsia="华文仿宋" w:hAnsi="华文仿宋" w:cs="Times New Roman"/>
                <w:b/>
                <w:bCs/>
                <w:sz w:val="24"/>
                <w:szCs w:val="24"/>
              </w:rPr>
              <w:t>人事行政专员</w:t>
            </w:r>
          </w:p>
        </w:tc>
        <w:tc>
          <w:tcPr>
            <w:tcW w:w="5387" w:type="dxa"/>
            <w:tcBorders>
              <w:top w:val="single" w:sz="6" w:space="0" w:color="4A7EBB"/>
              <w:left w:val="single" w:sz="18" w:space="0" w:color="4F81BD"/>
              <w:bottom w:val="single" w:sz="6" w:space="0" w:color="4A7EBB"/>
              <w:right w:val="single" w:sz="6" w:space="0" w:color="4A7EBB"/>
            </w:tcBorders>
            <w:shd w:val="clear" w:color="auto" w:fill="auto"/>
            <w:tcMar>
              <w:top w:w="15" w:type="dxa"/>
              <w:left w:w="65" w:type="dxa"/>
              <w:bottom w:w="0" w:type="dxa"/>
              <w:right w:w="65" w:type="dxa"/>
            </w:tcMar>
            <w:vAlign w:val="center"/>
          </w:tcPr>
          <w:p w14:paraId="3BB60BCD" w14:textId="77777777" w:rsidR="0031267D" w:rsidRDefault="00600B59">
            <w:pPr>
              <w:spacing w:line="480" w:lineRule="exact"/>
              <w:rPr>
                <w:rFonts w:ascii="华文仿宋" w:eastAsia="华文仿宋" w:hAnsi="华文仿宋" w:cs="Times New Roman"/>
                <w:b/>
                <w:szCs w:val="21"/>
              </w:rPr>
            </w:pPr>
            <w:r>
              <w:rPr>
                <w:rFonts w:ascii="华文仿宋" w:eastAsia="华文仿宋" w:hAnsi="华文仿宋" w:cs="Times New Roman"/>
                <w:b/>
                <w:szCs w:val="21"/>
              </w:rPr>
              <w:t>人力资源管理、行政管理、工商管理、汉语言文学、政史类相关专业</w:t>
            </w:r>
          </w:p>
        </w:tc>
        <w:tc>
          <w:tcPr>
            <w:tcW w:w="1276" w:type="dxa"/>
            <w:tcBorders>
              <w:top w:val="single" w:sz="6" w:space="0" w:color="4A7EBB"/>
              <w:left w:val="single" w:sz="18" w:space="0" w:color="4F81BD"/>
              <w:bottom w:val="single" w:sz="6" w:space="0" w:color="4A7EBB"/>
              <w:right w:val="single" w:sz="6" w:space="0" w:color="4A7EBB"/>
            </w:tcBorders>
            <w:vAlign w:val="center"/>
          </w:tcPr>
          <w:p w14:paraId="51EF89D1" w14:textId="77777777" w:rsidR="0031267D" w:rsidRDefault="00600B59">
            <w:pPr>
              <w:spacing w:line="480" w:lineRule="exact"/>
              <w:jc w:val="center"/>
              <w:rPr>
                <w:rFonts w:ascii="华文仿宋" w:eastAsia="华文仿宋" w:hAnsi="华文仿宋" w:cs="Times New Roman"/>
                <w:b/>
                <w:sz w:val="24"/>
                <w:szCs w:val="24"/>
              </w:rPr>
            </w:pPr>
            <w:r>
              <w:rPr>
                <w:rFonts w:ascii="华文仿宋" w:eastAsia="华文仿宋" w:hAnsi="华文仿宋" w:cs="Times New Roman" w:hint="eastAsia"/>
                <w:b/>
                <w:sz w:val="24"/>
                <w:szCs w:val="24"/>
              </w:rPr>
              <w:t>10</w:t>
            </w:r>
          </w:p>
        </w:tc>
      </w:tr>
      <w:tr w:rsidR="0031267D" w14:paraId="6193632F" w14:textId="77777777">
        <w:trPr>
          <w:trHeight w:val="799"/>
          <w:jc w:val="center"/>
        </w:trPr>
        <w:tc>
          <w:tcPr>
            <w:tcW w:w="1693" w:type="dxa"/>
            <w:tcBorders>
              <w:top w:val="single" w:sz="6" w:space="0" w:color="4A7EBB"/>
              <w:left w:val="single" w:sz="6" w:space="0" w:color="4A7EBB"/>
              <w:bottom w:val="single" w:sz="6" w:space="0" w:color="4A7EBB"/>
              <w:right w:val="single" w:sz="18" w:space="0" w:color="4F81BD"/>
            </w:tcBorders>
            <w:shd w:val="clear" w:color="auto" w:fill="D0D8E8"/>
            <w:tcMar>
              <w:top w:w="15" w:type="dxa"/>
              <w:left w:w="65" w:type="dxa"/>
              <w:bottom w:w="0" w:type="dxa"/>
              <w:right w:w="65" w:type="dxa"/>
            </w:tcMar>
            <w:vAlign w:val="center"/>
          </w:tcPr>
          <w:p w14:paraId="7064579E" w14:textId="77777777" w:rsidR="0031267D" w:rsidRDefault="00600B59">
            <w:pPr>
              <w:spacing w:line="480" w:lineRule="exact"/>
              <w:rPr>
                <w:rFonts w:ascii="华文仿宋" w:eastAsia="华文仿宋" w:hAnsi="华文仿宋" w:cs="Times New Roman"/>
                <w:b/>
                <w:bCs/>
                <w:color w:val="000000" w:themeColor="text1"/>
                <w:sz w:val="24"/>
                <w:szCs w:val="24"/>
              </w:rPr>
            </w:pPr>
            <w:r>
              <w:rPr>
                <w:rFonts w:ascii="华文仿宋" w:eastAsia="华文仿宋" w:hAnsi="华文仿宋" w:cs="Times New Roman" w:hint="eastAsia"/>
                <w:b/>
                <w:bCs/>
                <w:color w:val="000000" w:themeColor="text1"/>
                <w:sz w:val="24"/>
                <w:szCs w:val="24"/>
              </w:rPr>
              <w:t>翻译</w:t>
            </w:r>
          </w:p>
        </w:tc>
        <w:tc>
          <w:tcPr>
            <w:tcW w:w="5387" w:type="dxa"/>
            <w:tcBorders>
              <w:top w:val="single" w:sz="6" w:space="0" w:color="4A7EBB"/>
              <w:left w:val="single" w:sz="18" w:space="0" w:color="4F81BD"/>
              <w:bottom w:val="single" w:sz="6" w:space="0" w:color="4A7EBB"/>
              <w:right w:val="single" w:sz="6" w:space="0" w:color="4A7EBB"/>
            </w:tcBorders>
            <w:shd w:val="clear" w:color="auto" w:fill="D0D8E8"/>
            <w:tcMar>
              <w:top w:w="15" w:type="dxa"/>
              <w:left w:w="65" w:type="dxa"/>
              <w:bottom w:w="0" w:type="dxa"/>
              <w:right w:w="65" w:type="dxa"/>
            </w:tcMar>
            <w:vAlign w:val="center"/>
          </w:tcPr>
          <w:p w14:paraId="54823DF6" w14:textId="77777777" w:rsidR="0031267D" w:rsidRDefault="00600B59">
            <w:pPr>
              <w:spacing w:line="480" w:lineRule="exact"/>
              <w:rPr>
                <w:rFonts w:ascii="华文仿宋" w:eastAsia="华文仿宋" w:hAnsi="华文仿宋" w:cs="Times New Roman"/>
                <w:b/>
                <w:color w:val="000000" w:themeColor="text1"/>
                <w:szCs w:val="21"/>
              </w:rPr>
            </w:pPr>
            <w:r>
              <w:rPr>
                <w:rFonts w:ascii="华文仿宋" w:eastAsia="华文仿宋" w:hAnsi="华文仿宋" w:cs="Times New Roman" w:hint="eastAsia"/>
                <w:b/>
                <w:color w:val="000000" w:themeColor="text1"/>
                <w:szCs w:val="21"/>
              </w:rPr>
              <w:t>英语、法语专业</w:t>
            </w:r>
          </w:p>
        </w:tc>
        <w:tc>
          <w:tcPr>
            <w:tcW w:w="1276" w:type="dxa"/>
            <w:tcBorders>
              <w:top w:val="single" w:sz="6" w:space="0" w:color="4A7EBB"/>
              <w:left w:val="single" w:sz="18" w:space="0" w:color="4F81BD"/>
              <w:bottom w:val="single" w:sz="6" w:space="0" w:color="4A7EBB"/>
              <w:right w:val="single" w:sz="6" w:space="0" w:color="4A7EBB"/>
            </w:tcBorders>
            <w:shd w:val="clear" w:color="auto" w:fill="D0D8E8"/>
            <w:vAlign w:val="center"/>
          </w:tcPr>
          <w:p w14:paraId="238FE00F" w14:textId="77777777" w:rsidR="0031267D" w:rsidRDefault="00600B59">
            <w:pPr>
              <w:spacing w:line="480" w:lineRule="exact"/>
              <w:jc w:val="center"/>
              <w:rPr>
                <w:rFonts w:ascii="华文仿宋" w:eastAsia="华文仿宋" w:hAnsi="华文仿宋" w:cs="Times New Roman"/>
                <w:b/>
                <w:color w:val="000000" w:themeColor="text1"/>
                <w:sz w:val="24"/>
                <w:szCs w:val="24"/>
              </w:rPr>
            </w:pPr>
            <w:r>
              <w:rPr>
                <w:rFonts w:ascii="华文仿宋" w:eastAsia="华文仿宋" w:hAnsi="华文仿宋" w:cs="Times New Roman" w:hint="eastAsia"/>
                <w:b/>
                <w:color w:val="000000" w:themeColor="text1"/>
                <w:sz w:val="24"/>
                <w:szCs w:val="24"/>
              </w:rPr>
              <w:t>3</w:t>
            </w:r>
          </w:p>
        </w:tc>
      </w:tr>
      <w:bookmarkEnd w:id="0"/>
    </w:tbl>
    <w:p w14:paraId="6E50E3B4" w14:textId="77777777" w:rsidR="0031267D" w:rsidRDefault="0031267D">
      <w:pPr>
        <w:spacing w:line="480" w:lineRule="exact"/>
        <w:rPr>
          <w:rFonts w:ascii="方正宋黑简体" w:eastAsia="方正宋黑简体" w:hAnsi="Times New Roman" w:cs="Times New Roman"/>
          <w:b/>
          <w:sz w:val="32"/>
          <w:szCs w:val="32"/>
        </w:rPr>
      </w:pPr>
    </w:p>
    <w:p w14:paraId="303C643B" w14:textId="77777777" w:rsidR="0031267D" w:rsidRDefault="00600B59">
      <w:pPr>
        <w:spacing w:line="480" w:lineRule="auto"/>
        <w:rPr>
          <w:rFonts w:ascii="方正宋黑简体" w:eastAsia="方正宋黑简体" w:hAnsi="Times New Roman" w:cs="Times New Roman"/>
          <w:b/>
          <w:sz w:val="32"/>
          <w:szCs w:val="32"/>
        </w:rPr>
      </w:pPr>
      <w:r>
        <w:rPr>
          <w:rFonts w:ascii="方正宋黑简体" w:eastAsia="方正宋黑简体" w:hAnsi="Times New Roman" w:cs="Times New Roman"/>
          <w:b/>
          <w:noProof/>
          <w:color w:val="FF0000"/>
          <w:sz w:val="32"/>
          <w:szCs w:val="32"/>
        </w:rPr>
        <w:lastRenderedPageBreak/>
        <w:drawing>
          <wp:inline distT="0" distB="0" distL="0" distR="0" wp14:anchorId="77297AC6" wp14:editId="0D57F392">
            <wp:extent cx="513715" cy="497205"/>
            <wp:effectExtent l="0" t="0" r="63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4199" cy="497532"/>
                    </a:xfrm>
                    <a:prstGeom prst="rect">
                      <a:avLst/>
                    </a:prstGeom>
                    <a:noFill/>
                  </pic:spPr>
                </pic:pic>
              </a:graphicData>
            </a:graphic>
          </wp:inline>
        </w:drawing>
      </w:r>
      <w:r>
        <w:rPr>
          <w:rFonts w:ascii="方正宋黑简体" w:eastAsia="方正宋黑简体" w:hAnsi="Times New Roman" w:cs="Times New Roman" w:hint="eastAsia"/>
          <w:b/>
          <w:sz w:val="32"/>
          <w:szCs w:val="32"/>
        </w:rPr>
        <w:t>岗位介绍：</w:t>
      </w:r>
    </w:p>
    <w:p w14:paraId="17DDFE62"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所有岗位须经过专业培训后逐步独立开展工作，第一年为见习期（应届毕业生），有专业师傅一对一进行指导。</w:t>
      </w:r>
    </w:p>
    <w:p w14:paraId="28F750E5"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一、工程管理员（2</w:t>
      </w:r>
      <w:r>
        <w:rPr>
          <w:rFonts w:ascii="华文仿宋" w:eastAsia="华文仿宋" w:hAnsi="华文仿宋" w:cs="Times New Roman"/>
          <w:b/>
          <w:bCs/>
          <w:sz w:val="32"/>
          <w:szCs w:val="32"/>
        </w:rPr>
        <w:t>0</w:t>
      </w:r>
      <w:r>
        <w:rPr>
          <w:rFonts w:ascii="华文仿宋" w:eastAsia="华文仿宋" w:hAnsi="华文仿宋" w:cs="Times New Roman" w:hint="eastAsia"/>
          <w:b/>
          <w:bCs/>
          <w:sz w:val="32"/>
          <w:szCs w:val="32"/>
        </w:rPr>
        <w:t>名）</w:t>
      </w:r>
    </w:p>
    <w:p w14:paraId="32E73350"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岗位职责:</w:t>
      </w:r>
    </w:p>
    <w:p w14:paraId="6AA860E5"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1.</w:t>
      </w:r>
      <w:r>
        <w:rPr>
          <w:rFonts w:ascii="华文仿宋" w:eastAsia="华文仿宋" w:hAnsi="华文仿宋" w:cs="Times New Roman"/>
          <w:sz w:val="32"/>
          <w:szCs w:val="32"/>
        </w:rPr>
        <w:t>负责现场施工生产管理，编制相关报表。</w:t>
      </w:r>
    </w:p>
    <w:p w14:paraId="589A336A"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负责项目设施、施工设备及施工车辆的管理。</w:t>
      </w:r>
    </w:p>
    <w:p w14:paraId="2EB35DDF"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负责项目部施工资源的策划和实施。</w:t>
      </w:r>
    </w:p>
    <w:p w14:paraId="32251139"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4</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负责施工生产过程中的工程产品防护、现场文明施工及5S的管理。</w:t>
      </w:r>
    </w:p>
    <w:p w14:paraId="5312900C"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5</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负责项目部工程项目在ERP中的创建及数据维护。</w:t>
      </w:r>
    </w:p>
    <w:p w14:paraId="0A2CFC1F"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6</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负责组织专业（劳务）承包商的相关工作。</w:t>
      </w:r>
    </w:p>
    <w:p w14:paraId="7AD0E9FB" w14:textId="77777777" w:rsidR="0031267D" w:rsidRDefault="00600B59">
      <w:pPr>
        <w:spacing w:line="420" w:lineRule="auto"/>
        <w:ind w:left="420"/>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岗位要求:</w:t>
      </w:r>
    </w:p>
    <w:p w14:paraId="3BAD2F48"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大学专科以上学历，石油化工、土木工程、计划统计、工程管理、项目管理专业优先。</w:t>
      </w:r>
    </w:p>
    <w:p w14:paraId="7DFBA29C"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具备良好的职业道德和敬业精神。</w:t>
      </w:r>
    </w:p>
    <w:p w14:paraId="399A497C"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熟悉和掌握专业工程技术，</w:t>
      </w:r>
      <w:r>
        <w:rPr>
          <w:rFonts w:ascii="华文仿宋" w:eastAsia="华文仿宋" w:hAnsi="华文仿宋" w:cs="Times New Roman" w:hint="eastAsia"/>
          <w:sz w:val="32"/>
          <w:szCs w:val="32"/>
        </w:rPr>
        <w:t>经培训</w:t>
      </w:r>
      <w:r>
        <w:rPr>
          <w:rFonts w:ascii="华文仿宋" w:eastAsia="华文仿宋" w:hAnsi="华文仿宋" w:cs="Times New Roman"/>
          <w:sz w:val="32"/>
          <w:szCs w:val="32"/>
        </w:rPr>
        <w:t>具有独立顶岗的能力。</w:t>
      </w:r>
    </w:p>
    <w:p w14:paraId="3A2C8F2C"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二、工程技术员（2</w:t>
      </w:r>
      <w:r>
        <w:rPr>
          <w:rFonts w:ascii="华文仿宋" w:eastAsia="华文仿宋" w:hAnsi="华文仿宋" w:cs="Times New Roman"/>
          <w:b/>
          <w:bCs/>
          <w:sz w:val="32"/>
          <w:szCs w:val="32"/>
        </w:rPr>
        <w:t>0</w:t>
      </w:r>
      <w:r>
        <w:rPr>
          <w:rFonts w:ascii="华文仿宋" w:eastAsia="华文仿宋" w:hAnsi="华文仿宋" w:cs="Times New Roman" w:hint="eastAsia"/>
          <w:b/>
          <w:bCs/>
          <w:sz w:val="32"/>
          <w:szCs w:val="32"/>
        </w:rPr>
        <w:t>名）</w:t>
      </w:r>
    </w:p>
    <w:p w14:paraId="5A7D4D72"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岗位职责:</w:t>
      </w:r>
    </w:p>
    <w:p w14:paraId="1410ECAD"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1.</w:t>
      </w:r>
      <w:r>
        <w:rPr>
          <w:rFonts w:ascii="华文仿宋" w:eastAsia="华文仿宋" w:hAnsi="华文仿宋" w:cs="Times New Roman"/>
          <w:sz w:val="32"/>
          <w:szCs w:val="32"/>
        </w:rPr>
        <w:t>遵照执行项目技术管理制度，并监督检查执行情况。</w:t>
      </w:r>
    </w:p>
    <w:p w14:paraId="68546FA7"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组织本专业图纸会审和设计交底，组织本专业施工安全技术交底和技术服务工作。</w:t>
      </w:r>
    </w:p>
    <w:p w14:paraId="0A4C4C76"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lastRenderedPageBreak/>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制定本专业施工技术方案、措施，经审批后负责贯彻实施，参与工程项目施工组织设计的编制。</w:t>
      </w:r>
    </w:p>
    <w:p w14:paraId="2C1E08D6"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4</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负责监督检查本专业作业班组对设计文件、相关标准、施工文件的执行情况。</w:t>
      </w:r>
    </w:p>
    <w:p w14:paraId="1745B58A"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5</w:t>
      </w:r>
      <w:r>
        <w:rPr>
          <w:rFonts w:ascii="华文仿宋" w:eastAsia="华文仿宋" w:hAnsi="华文仿宋" w:cs="Times New Roman" w:hint="eastAsia"/>
          <w:sz w:val="32"/>
          <w:szCs w:val="32"/>
        </w:rPr>
        <w:t>.</w:t>
      </w:r>
      <w:r>
        <w:rPr>
          <w:rFonts w:ascii="华文仿宋" w:eastAsia="华文仿宋" w:hAnsi="华文仿宋" w:cs="Times New Roman"/>
          <w:sz w:val="32"/>
          <w:szCs w:val="32"/>
        </w:rPr>
        <w:t>参与本专业新技术、新工艺的推广应用工作，实施本专业的技术难题攻关。</w:t>
      </w:r>
    </w:p>
    <w:p w14:paraId="685220A9"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6</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负责本专业施工过程试验项目的委托和结果确认。</w:t>
      </w:r>
    </w:p>
    <w:p w14:paraId="31BBCFB5"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7</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负责本专业技术资料的统计、汇总、归档，并做好技术总结。</w:t>
      </w:r>
    </w:p>
    <w:p w14:paraId="0D1C2434"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8</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负责本专业施工的过程控制，解决施工中的技术疑难问题。</w:t>
      </w:r>
    </w:p>
    <w:p w14:paraId="0BA5A361" w14:textId="77777777" w:rsidR="0031267D" w:rsidRDefault="00600B59">
      <w:pPr>
        <w:spacing w:line="420" w:lineRule="auto"/>
        <w:ind w:left="420"/>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岗位要求:</w:t>
      </w:r>
    </w:p>
    <w:p w14:paraId="6C797476"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大专以上学历，石油、化工、土木工程、焊接、安装、电气相关专业优先。</w:t>
      </w:r>
    </w:p>
    <w:p w14:paraId="0A75C3DD"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具备良好的职业道德和敬业精神。</w:t>
      </w:r>
    </w:p>
    <w:p w14:paraId="62E7A576"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熟悉和掌握专业工程技术，</w:t>
      </w:r>
      <w:r>
        <w:rPr>
          <w:rFonts w:ascii="华文仿宋" w:eastAsia="华文仿宋" w:hAnsi="华文仿宋" w:cs="Times New Roman" w:hint="eastAsia"/>
          <w:sz w:val="32"/>
          <w:szCs w:val="32"/>
        </w:rPr>
        <w:t>经培训</w:t>
      </w:r>
      <w:r>
        <w:rPr>
          <w:rFonts w:ascii="华文仿宋" w:eastAsia="华文仿宋" w:hAnsi="华文仿宋" w:cs="Times New Roman"/>
          <w:sz w:val="32"/>
          <w:szCs w:val="32"/>
        </w:rPr>
        <w:t>具有独立顶岗的能力。</w:t>
      </w:r>
    </w:p>
    <w:p w14:paraId="49B2D1CA"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三、工程质量员（2</w:t>
      </w:r>
      <w:r>
        <w:rPr>
          <w:rFonts w:ascii="华文仿宋" w:eastAsia="华文仿宋" w:hAnsi="华文仿宋" w:cs="Times New Roman"/>
          <w:b/>
          <w:bCs/>
          <w:sz w:val="32"/>
          <w:szCs w:val="32"/>
        </w:rPr>
        <w:t>0</w:t>
      </w:r>
      <w:r>
        <w:rPr>
          <w:rFonts w:ascii="华文仿宋" w:eastAsia="华文仿宋" w:hAnsi="华文仿宋" w:cs="Times New Roman" w:hint="eastAsia"/>
          <w:b/>
          <w:bCs/>
          <w:sz w:val="32"/>
          <w:szCs w:val="32"/>
        </w:rPr>
        <w:t>名）</w:t>
      </w:r>
    </w:p>
    <w:p w14:paraId="6C27168F"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岗位职责:</w:t>
      </w:r>
    </w:p>
    <w:p w14:paraId="32996688"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负责收集本科室质量指标的考核见证资料。</w:t>
      </w:r>
    </w:p>
    <w:p w14:paraId="41FF4F8A"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负责编制进货物资验收计划和工序检验试验计划。</w:t>
      </w:r>
    </w:p>
    <w:p w14:paraId="7A9B3CB1"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负责过程质量控制，停、</w:t>
      </w:r>
      <w:proofErr w:type="gramStart"/>
      <w:r>
        <w:rPr>
          <w:rFonts w:ascii="华文仿宋" w:eastAsia="华文仿宋" w:hAnsi="华文仿宋" w:cs="Times New Roman"/>
          <w:sz w:val="32"/>
          <w:szCs w:val="32"/>
        </w:rPr>
        <w:t>必监点</w:t>
      </w:r>
      <w:proofErr w:type="gramEnd"/>
      <w:r>
        <w:rPr>
          <w:rFonts w:ascii="华文仿宋" w:eastAsia="华文仿宋" w:hAnsi="华文仿宋" w:cs="Times New Roman"/>
          <w:sz w:val="32"/>
          <w:szCs w:val="32"/>
        </w:rPr>
        <w:t>报验工作，协调解决施工中出现的质量问题。</w:t>
      </w:r>
    </w:p>
    <w:p w14:paraId="30745128"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4</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负责对施工过程标识的管理。</w:t>
      </w:r>
    </w:p>
    <w:p w14:paraId="795A32EF"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lastRenderedPageBreak/>
        <w:t>5</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负责对关键、特殊过程进行质量控制。</w:t>
      </w:r>
    </w:p>
    <w:p w14:paraId="1460FF00"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6</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负责试验、检测前委托的检验确认，并对试验、检测出现不合格信息和质量问题进行收集、分析和上报。</w:t>
      </w:r>
    </w:p>
    <w:p w14:paraId="6823665C"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7</w:t>
      </w:r>
      <w:r>
        <w:rPr>
          <w:rFonts w:ascii="华文仿宋" w:eastAsia="华文仿宋" w:hAnsi="华文仿宋" w:cs="Times New Roman" w:hint="eastAsia"/>
          <w:sz w:val="32"/>
          <w:szCs w:val="32"/>
        </w:rPr>
        <w:t>.</w:t>
      </w:r>
      <w:r>
        <w:rPr>
          <w:rFonts w:ascii="华文仿宋" w:eastAsia="华文仿宋" w:hAnsi="华文仿宋" w:cs="Times New Roman"/>
          <w:sz w:val="32"/>
          <w:szCs w:val="32"/>
        </w:rPr>
        <w:t>参与不合格品的评审及处置后的复查验证。</w:t>
      </w:r>
    </w:p>
    <w:p w14:paraId="311ABC94"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8</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负责本科室质量信息的收集、分析和上报工作。</w:t>
      </w:r>
    </w:p>
    <w:p w14:paraId="69C1357B"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岗位要求:</w:t>
      </w:r>
    </w:p>
    <w:p w14:paraId="342DA6F8"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大专以上学历，</w:t>
      </w:r>
      <w:r>
        <w:rPr>
          <w:rFonts w:ascii="华文仿宋" w:eastAsia="华文仿宋" w:hAnsi="华文仿宋" w:cs="Times New Roman" w:hint="eastAsia"/>
          <w:sz w:val="32"/>
          <w:szCs w:val="32"/>
        </w:rPr>
        <w:t>质量管理、</w:t>
      </w:r>
      <w:r>
        <w:rPr>
          <w:rFonts w:ascii="华文仿宋" w:eastAsia="华文仿宋" w:hAnsi="华文仿宋" w:cs="Times New Roman"/>
          <w:sz w:val="32"/>
          <w:szCs w:val="32"/>
        </w:rPr>
        <w:t>石油、化工、土木工程相关专业优先。</w:t>
      </w:r>
    </w:p>
    <w:p w14:paraId="566B5887"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具备良好的职业道德和敬业精神。</w:t>
      </w:r>
    </w:p>
    <w:p w14:paraId="6F30041D"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熟悉和掌握专业工程技术，</w:t>
      </w:r>
      <w:r>
        <w:rPr>
          <w:rFonts w:ascii="华文仿宋" w:eastAsia="华文仿宋" w:hAnsi="华文仿宋" w:cs="Times New Roman" w:hint="eastAsia"/>
          <w:sz w:val="32"/>
          <w:szCs w:val="32"/>
        </w:rPr>
        <w:t>经培训</w:t>
      </w:r>
      <w:r>
        <w:rPr>
          <w:rFonts w:ascii="华文仿宋" w:eastAsia="华文仿宋" w:hAnsi="华文仿宋" w:cs="Times New Roman"/>
          <w:sz w:val="32"/>
          <w:szCs w:val="32"/>
        </w:rPr>
        <w:t>具有独立顶岗的能力。</w:t>
      </w:r>
    </w:p>
    <w:p w14:paraId="3C811F30"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四、工程安全员（2</w:t>
      </w:r>
      <w:r>
        <w:rPr>
          <w:rFonts w:ascii="华文仿宋" w:eastAsia="华文仿宋" w:hAnsi="华文仿宋" w:cs="Times New Roman"/>
          <w:b/>
          <w:bCs/>
          <w:sz w:val="32"/>
          <w:szCs w:val="32"/>
        </w:rPr>
        <w:t>0</w:t>
      </w:r>
      <w:r>
        <w:rPr>
          <w:rFonts w:ascii="华文仿宋" w:eastAsia="华文仿宋" w:hAnsi="华文仿宋" w:cs="Times New Roman" w:hint="eastAsia"/>
          <w:b/>
          <w:bCs/>
          <w:sz w:val="32"/>
          <w:szCs w:val="32"/>
        </w:rPr>
        <w:t>名）</w:t>
      </w:r>
    </w:p>
    <w:p w14:paraId="40964429"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岗位职责:</w:t>
      </w:r>
    </w:p>
    <w:p w14:paraId="5FC1BCEC"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监督落实重大危险源安全管理措施的落实。</w:t>
      </w:r>
    </w:p>
    <w:p w14:paraId="26799662"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负责项目部HSE体系运行工作的监视与测量工作，监督整改。</w:t>
      </w:r>
    </w:p>
    <w:p w14:paraId="218AEF9E"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负责项目部消防设施、交通设施、安全防护设施的监督管理。</w:t>
      </w:r>
    </w:p>
    <w:p w14:paraId="6A1734D9"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4</w:t>
      </w:r>
      <w:r>
        <w:rPr>
          <w:rFonts w:ascii="华文仿宋" w:eastAsia="华文仿宋" w:hAnsi="华文仿宋" w:cs="Times New Roman" w:hint="eastAsia"/>
          <w:sz w:val="32"/>
          <w:szCs w:val="32"/>
        </w:rPr>
        <w:t>.</w:t>
      </w:r>
      <w:r>
        <w:rPr>
          <w:rFonts w:ascii="华文仿宋" w:eastAsia="华文仿宋" w:hAnsi="华文仿宋" w:cs="Times New Roman"/>
          <w:sz w:val="32"/>
          <w:szCs w:val="32"/>
        </w:rPr>
        <w:t>管理项目部HSE管理体系文件和资料。</w:t>
      </w:r>
    </w:p>
    <w:p w14:paraId="1753485E"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5</w:t>
      </w:r>
      <w:r>
        <w:rPr>
          <w:rFonts w:ascii="华文仿宋" w:eastAsia="华文仿宋" w:hAnsi="华文仿宋" w:cs="Times New Roman" w:hint="eastAsia"/>
          <w:sz w:val="32"/>
          <w:szCs w:val="32"/>
        </w:rPr>
        <w:t>.</w:t>
      </w:r>
      <w:r>
        <w:rPr>
          <w:rFonts w:ascii="华文仿宋" w:eastAsia="华文仿宋" w:hAnsi="华文仿宋" w:cs="Times New Roman"/>
          <w:sz w:val="32"/>
          <w:szCs w:val="32"/>
        </w:rPr>
        <w:t>参与对各类事故、事件进行报告，参与事故调查。</w:t>
      </w:r>
    </w:p>
    <w:p w14:paraId="710C0853"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岗位要求:</w:t>
      </w:r>
    </w:p>
    <w:p w14:paraId="75A8519C"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大专以上学历，安全管理专业优先。</w:t>
      </w:r>
    </w:p>
    <w:p w14:paraId="554FB872"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熟悉国家、地方、公司安全管理的有关法规、政策和规定。</w:t>
      </w:r>
    </w:p>
    <w:p w14:paraId="6E63C11B"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lastRenderedPageBreak/>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具有一定的安全管理业务知识。</w:t>
      </w:r>
    </w:p>
    <w:p w14:paraId="03F424E5"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4</w:t>
      </w:r>
      <w:r>
        <w:rPr>
          <w:rFonts w:ascii="华文仿宋" w:eastAsia="华文仿宋" w:hAnsi="华文仿宋" w:cs="Times New Roman" w:hint="eastAsia"/>
          <w:sz w:val="32"/>
          <w:szCs w:val="32"/>
        </w:rPr>
        <w:t>.</w:t>
      </w:r>
      <w:r>
        <w:rPr>
          <w:rFonts w:ascii="华文仿宋" w:eastAsia="华文仿宋" w:hAnsi="华文仿宋" w:cs="Times New Roman"/>
          <w:sz w:val="32"/>
          <w:szCs w:val="32"/>
        </w:rPr>
        <w:t>身体健康，有较强的事业心和责任感和沟通能力。</w:t>
      </w:r>
    </w:p>
    <w:p w14:paraId="29EC373F"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五、工程预算员（2</w:t>
      </w:r>
      <w:r>
        <w:rPr>
          <w:rFonts w:ascii="华文仿宋" w:eastAsia="华文仿宋" w:hAnsi="华文仿宋" w:cs="Times New Roman"/>
          <w:b/>
          <w:bCs/>
          <w:sz w:val="32"/>
          <w:szCs w:val="32"/>
        </w:rPr>
        <w:t>0</w:t>
      </w:r>
      <w:r>
        <w:rPr>
          <w:rFonts w:ascii="华文仿宋" w:eastAsia="华文仿宋" w:hAnsi="华文仿宋" w:cs="Times New Roman" w:hint="eastAsia"/>
          <w:b/>
          <w:bCs/>
          <w:sz w:val="32"/>
          <w:szCs w:val="32"/>
        </w:rPr>
        <w:t>名）</w:t>
      </w:r>
    </w:p>
    <w:p w14:paraId="66102581"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岗位职责:</w:t>
      </w:r>
    </w:p>
    <w:p w14:paraId="147BB9DB"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负责项目部各工程预结算工作。</w:t>
      </w:r>
    </w:p>
    <w:p w14:paraId="6995C0ED"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参与项目成本核算，商务标书编制</w:t>
      </w:r>
      <w:r>
        <w:rPr>
          <w:rFonts w:ascii="华文仿宋" w:eastAsia="华文仿宋" w:hAnsi="华文仿宋" w:cs="Times New Roman" w:hint="eastAsia"/>
          <w:sz w:val="32"/>
          <w:szCs w:val="32"/>
        </w:rPr>
        <w:t>。</w:t>
      </w:r>
    </w:p>
    <w:p w14:paraId="3117310B"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负责分包工程的结算审查工作。</w:t>
      </w:r>
    </w:p>
    <w:p w14:paraId="61C150E1"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4</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负责收集、整理现场索赔资料并与业主进行协商工程索赔等工作。</w:t>
      </w:r>
    </w:p>
    <w:p w14:paraId="5048B86E"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5</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负责依照现场施工进度办理工程进度款。</w:t>
      </w:r>
    </w:p>
    <w:p w14:paraId="10D834FF"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岗位要求:</w:t>
      </w:r>
    </w:p>
    <w:p w14:paraId="5175D6BA"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大学专科以上学历，工程造价、经济专业优先。</w:t>
      </w:r>
    </w:p>
    <w:p w14:paraId="30BB9156"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熟悉国家、行业和地方有关方针政策、法律、法规及公司的有关规定。</w:t>
      </w:r>
    </w:p>
    <w:p w14:paraId="26C35C12"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具有编制预算、结算的能力。</w:t>
      </w:r>
    </w:p>
    <w:p w14:paraId="2FAFF17C"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4</w:t>
      </w:r>
      <w:r>
        <w:rPr>
          <w:rFonts w:ascii="华文仿宋" w:eastAsia="华文仿宋" w:hAnsi="华文仿宋" w:cs="Times New Roman" w:hint="eastAsia"/>
          <w:sz w:val="32"/>
          <w:szCs w:val="32"/>
        </w:rPr>
        <w:t>.</w:t>
      </w:r>
      <w:r>
        <w:rPr>
          <w:rFonts w:ascii="华文仿宋" w:eastAsia="华文仿宋" w:hAnsi="华文仿宋" w:cs="Times New Roman"/>
          <w:sz w:val="32"/>
          <w:szCs w:val="32"/>
        </w:rPr>
        <w:t>能够掌握预结算软件。</w:t>
      </w:r>
    </w:p>
    <w:p w14:paraId="0BCFFED0"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5</w:t>
      </w:r>
      <w:r>
        <w:rPr>
          <w:rFonts w:ascii="华文仿宋" w:eastAsia="华文仿宋" w:hAnsi="华文仿宋" w:cs="Times New Roman" w:hint="eastAsia"/>
          <w:sz w:val="32"/>
          <w:szCs w:val="32"/>
        </w:rPr>
        <w:t>.</w:t>
      </w:r>
      <w:r>
        <w:rPr>
          <w:rFonts w:ascii="华文仿宋" w:eastAsia="华文仿宋" w:hAnsi="华文仿宋" w:cs="Times New Roman"/>
          <w:sz w:val="32"/>
          <w:szCs w:val="32"/>
        </w:rPr>
        <w:t>身体健康能够适应本岗位工作要求。</w:t>
      </w:r>
    </w:p>
    <w:p w14:paraId="532F0AD7"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六、物资计划员（2</w:t>
      </w:r>
      <w:r>
        <w:rPr>
          <w:rFonts w:ascii="华文仿宋" w:eastAsia="华文仿宋" w:hAnsi="华文仿宋" w:cs="Times New Roman"/>
          <w:b/>
          <w:bCs/>
          <w:sz w:val="32"/>
          <w:szCs w:val="32"/>
        </w:rPr>
        <w:t>0</w:t>
      </w:r>
      <w:r>
        <w:rPr>
          <w:rFonts w:ascii="华文仿宋" w:eastAsia="华文仿宋" w:hAnsi="华文仿宋" w:cs="Times New Roman" w:hint="eastAsia"/>
          <w:b/>
          <w:bCs/>
          <w:sz w:val="32"/>
          <w:szCs w:val="32"/>
        </w:rPr>
        <w:t>名）</w:t>
      </w:r>
    </w:p>
    <w:p w14:paraId="4EBFB6F1" w14:textId="77777777" w:rsidR="0031267D" w:rsidRDefault="00600B59">
      <w:pPr>
        <w:spacing w:line="420" w:lineRule="auto"/>
        <w:ind w:firstLineChars="200" w:firstLine="641"/>
        <w:rPr>
          <w:rFonts w:ascii="华文仿宋" w:eastAsia="华文仿宋" w:hAnsi="华文仿宋" w:cs="Times New Roman"/>
          <w:sz w:val="32"/>
          <w:szCs w:val="32"/>
        </w:rPr>
      </w:pPr>
      <w:r>
        <w:rPr>
          <w:rFonts w:ascii="华文仿宋" w:eastAsia="华文仿宋" w:hAnsi="华文仿宋" w:cs="Times New Roman" w:hint="eastAsia"/>
          <w:b/>
          <w:bCs/>
          <w:sz w:val="32"/>
          <w:szCs w:val="32"/>
        </w:rPr>
        <w:t>岗位职责:</w:t>
      </w:r>
    </w:p>
    <w:p w14:paraId="2BDA176A"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负责编制物资采购并组织实施。</w:t>
      </w:r>
    </w:p>
    <w:p w14:paraId="68C10B82"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负责评价、考核物资供应商。</w:t>
      </w:r>
    </w:p>
    <w:p w14:paraId="50E35770"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负责采购合同的编制和报审。</w:t>
      </w:r>
    </w:p>
    <w:p w14:paraId="3C9E3C07"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lastRenderedPageBreak/>
        <w:t>4</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负责组织对到货物资进行验收、报验和发放。</w:t>
      </w:r>
    </w:p>
    <w:p w14:paraId="1D71B84E"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5</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负责库存物资的平衡利用。</w:t>
      </w:r>
    </w:p>
    <w:p w14:paraId="2EB8410F"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岗位要求:</w:t>
      </w:r>
    </w:p>
    <w:p w14:paraId="6DA4A32E"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大专以上学历，物资供应、采购管理、物流管理专业优先。</w:t>
      </w:r>
    </w:p>
    <w:p w14:paraId="60150788"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熟悉国家、行业相关政策法律、法规、公司物资管理制度及规定。</w:t>
      </w:r>
    </w:p>
    <w:p w14:paraId="21CED4EF" w14:textId="77777777" w:rsidR="0031267D" w:rsidRDefault="00600B59">
      <w:pPr>
        <w:spacing w:line="420" w:lineRule="auto"/>
        <w:ind w:firstLineChars="200" w:firstLine="640"/>
        <w:rPr>
          <w:rFonts w:ascii="华文仿宋" w:eastAsia="华文仿宋" w:hAnsi="华文仿宋" w:cs="Times New Roman"/>
          <w:b/>
          <w:bCs/>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思想觉悟高、原则性强、遵纪守法。</w:t>
      </w:r>
    </w:p>
    <w:p w14:paraId="1B74C9E9"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七、会计（</w:t>
      </w:r>
      <w:r>
        <w:rPr>
          <w:rFonts w:ascii="华文仿宋" w:eastAsia="华文仿宋" w:hAnsi="华文仿宋" w:cs="Times New Roman"/>
          <w:b/>
          <w:bCs/>
          <w:sz w:val="32"/>
          <w:szCs w:val="32"/>
        </w:rPr>
        <w:t>10</w:t>
      </w:r>
      <w:r>
        <w:rPr>
          <w:rFonts w:ascii="华文仿宋" w:eastAsia="华文仿宋" w:hAnsi="华文仿宋" w:cs="Times New Roman" w:hint="eastAsia"/>
          <w:b/>
          <w:bCs/>
          <w:sz w:val="32"/>
          <w:szCs w:val="32"/>
        </w:rPr>
        <w:t>名）</w:t>
      </w:r>
    </w:p>
    <w:p w14:paraId="6A72BA92" w14:textId="77777777" w:rsidR="0031267D" w:rsidRDefault="00600B59">
      <w:pPr>
        <w:spacing w:line="420" w:lineRule="auto"/>
        <w:ind w:firstLineChars="200" w:firstLine="641"/>
        <w:rPr>
          <w:rFonts w:ascii="华文仿宋" w:eastAsia="华文仿宋" w:hAnsi="华文仿宋" w:cs="Times New Roman"/>
          <w:sz w:val="32"/>
          <w:szCs w:val="32"/>
        </w:rPr>
      </w:pPr>
      <w:r>
        <w:rPr>
          <w:rFonts w:ascii="华文仿宋" w:eastAsia="华文仿宋" w:hAnsi="华文仿宋" w:cs="Times New Roman" w:hint="eastAsia"/>
          <w:b/>
          <w:bCs/>
          <w:sz w:val="32"/>
          <w:szCs w:val="32"/>
        </w:rPr>
        <w:t>岗位职责:</w:t>
      </w:r>
    </w:p>
    <w:p w14:paraId="4E6C6574"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负责会计凭证的审核、记账工作。</w:t>
      </w:r>
    </w:p>
    <w:p w14:paraId="2F7CFAFE"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负责核算成本费用。</w:t>
      </w:r>
    </w:p>
    <w:p w14:paraId="68B5B2AB"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参与存货、固定资产的清查盘点工作。</w:t>
      </w:r>
    </w:p>
    <w:p w14:paraId="1D944681"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4</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负责完成项目部财务模块ERP系统的相关操作。</w:t>
      </w:r>
    </w:p>
    <w:p w14:paraId="5C618A6B"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5</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负责办理项目</w:t>
      </w:r>
      <w:proofErr w:type="gramStart"/>
      <w:r>
        <w:rPr>
          <w:rFonts w:ascii="华文仿宋" w:eastAsia="华文仿宋" w:hAnsi="华文仿宋" w:cs="Times New Roman"/>
          <w:sz w:val="32"/>
          <w:szCs w:val="32"/>
        </w:rPr>
        <w:t>部各项</w:t>
      </w:r>
      <w:proofErr w:type="gramEnd"/>
      <w:r>
        <w:rPr>
          <w:rFonts w:ascii="华文仿宋" w:eastAsia="华文仿宋" w:hAnsi="华文仿宋" w:cs="Times New Roman"/>
          <w:sz w:val="32"/>
          <w:szCs w:val="32"/>
        </w:rPr>
        <w:t>税收业务。</w:t>
      </w:r>
    </w:p>
    <w:p w14:paraId="2508169F"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岗位要求:</w:t>
      </w:r>
    </w:p>
    <w:p w14:paraId="42588CE1"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大专以上学历，会计、审计、财务管理专业优先。</w:t>
      </w:r>
    </w:p>
    <w:p w14:paraId="5A2179A4"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有一定的理解和识别能力。能正确执行和解释与本职有关的财经政策、规章、制度，并能识别违纪、违规现象。</w:t>
      </w:r>
    </w:p>
    <w:p w14:paraId="5144639E"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有一定的分析能力。能对本职范围内会计资料进行简单分析。</w:t>
      </w:r>
    </w:p>
    <w:p w14:paraId="47AE7279"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4</w:t>
      </w:r>
      <w:r>
        <w:rPr>
          <w:rFonts w:ascii="华文仿宋" w:eastAsia="华文仿宋" w:hAnsi="华文仿宋" w:cs="Times New Roman" w:hint="eastAsia"/>
          <w:sz w:val="32"/>
          <w:szCs w:val="32"/>
        </w:rPr>
        <w:t>.</w:t>
      </w:r>
      <w:r>
        <w:rPr>
          <w:rFonts w:ascii="华文仿宋" w:eastAsia="华文仿宋" w:hAnsi="华文仿宋" w:cs="Times New Roman"/>
          <w:sz w:val="32"/>
          <w:szCs w:val="32"/>
        </w:rPr>
        <w:t>能运用财务管理系统软件。</w:t>
      </w:r>
    </w:p>
    <w:p w14:paraId="305CC2EF"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八、人事、行政（</w:t>
      </w:r>
      <w:r>
        <w:rPr>
          <w:rFonts w:ascii="华文仿宋" w:eastAsia="华文仿宋" w:hAnsi="华文仿宋" w:cs="Times New Roman"/>
          <w:b/>
          <w:bCs/>
          <w:sz w:val="32"/>
          <w:szCs w:val="32"/>
        </w:rPr>
        <w:t>10</w:t>
      </w:r>
      <w:r>
        <w:rPr>
          <w:rFonts w:ascii="华文仿宋" w:eastAsia="华文仿宋" w:hAnsi="华文仿宋" w:cs="Times New Roman" w:hint="eastAsia"/>
          <w:b/>
          <w:bCs/>
          <w:sz w:val="32"/>
          <w:szCs w:val="32"/>
        </w:rPr>
        <w:t>名）</w:t>
      </w:r>
    </w:p>
    <w:p w14:paraId="71AF2AF4" w14:textId="77777777" w:rsidR="0031267D" w:rsidRDefault="00600B59">
      <w:pPr>
        <w:spacing w:line="420" w:lineRule="auto"/>
        <w:ind w:firstLineChars="200" w:firstLine="641"/>
        <w:rPr>
          <w:rFonts w:ascii="华文仿宋" w:eastAsia="华文仿宋" w:hAnsi="华文仿宋" w:cs="Times New Roman"/>
          <w:sz w:val="32"/>
          <w:szCs w:val="32"/>
        </w:rPr>
      </w:pPr>
      <w:r>
        <w:rPr>
          <w:rFonts w:ascii="华文仿宋" w:eastAsia="华文仿宋" w:hAnsi="华文仿宋" w:cs="Times New Roman" w:hint="eastAsia"/>
          <w:b/>
          <w:bCs/>
          <w:sz w:val="32"/>
          <w:szCs w:val="32"/>
        </w:rPr>
        <w:lastRenderedPageBreak/>
        <w:t>岗位职责:</w:t>
      </w:r>
    </w:p>
    <w:p w14:paraId="680FD490"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负责项目部职工调遣、薪酬、福利工作</w:t>
      </w:r>
      <w:r>
        <w:rPr>
          <w:rFonts w:ascii="华文仿宋" w:eastAsia="华文仿宋" w:hAnsi="华文仿宋" w:cs="Times New Roman" w:hint="eastAsia"/>
          <w:sz w:val="32"/>
          <w:szCs w:val="32"/>
        </w:rPr>
        <w:t>。</w:t>
      </w:r>
    </w:p>
    <w:p w14:paraId="425A9751"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协助组织项目部职工考核和培训。</w:t>
      </w:r>
    </w:p>
    <w:p w14:paraId="286BD3B2"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负责项目</w:t>
      </w:r>
      <w:proofErr w:type="gramStart"/>
      <w:r>
        <w:rPr>
          <w:rFonts w:ascii="华文仿宋" w:eastAsia="华文仿宋" w:hAnsi="华文仿宋" w:cs="Times New Roman"/>
          <w:sz w:val="32"/>
          <w:szCs w:val="32"/>
        </w:rPr>
        <w:t>部文件</w:t>
      </w:r>
      <w:proofErr w:type="gramEnd"/>
      <w:r>
        <w:rPr>
          <w:rFonts w:ascii="华文仿宋" w:eastAsia="华文仿宋" w:hAnsi="华文仿宋" w:cs="Times New Roman"/>
          <w:sz w:val="32"/>
          <w:szCs w:val="32"/>
        </w:rPr>
        <w:t>收发工作。</w:t>
      </w:r>
    </w:p>
    <w:p w14:paraId="4BA52243"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4</w:t>
      </w:r>
      <w:r>
        <w:rPr>
          <w:rFonts w:ascii="华文仿宋" w:eastAsia="华文仿宋" w:hAnsi="华文仿宋" w:cs="Times New Roman" w:hint="eastAsia"/>
          <w:sz w:val="32"/>
          <w:szCs w:val="32"/>
        </w:rPr>
        <w:t>.</w:t>
      </w:r>
      <w:r>
        <w:rPr>
          <w:rFonts w:ascii="华文仿宋" w:eastAsia="华文仿宋" w:hAnsi="华文仿宋" w:cs="Times New Roman"/>
          <w:sz w:val="32"/>
          <w:szCs w:val="32"/>
        </w:rPr>
        <w:t>组织职工体检，建立职工健康档案。</w:t>
      </w:r>
    </w:p>
    <w:p w14:paraId="192052F0"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5</w:t>
      </w:r>
      <w:r>
        <w:rPr>
          <w:rFonts w:ascii="华文仿宋" w:eastAsia="华文仿宋" w:hAnsi="华文仿宋" w:cs="Times New Roman" w:hint="eastAsia"/>
          <w:sz w:val="32"/>
          <w:szCs w:val="32"/>
        </w:rPr>
        <w:t>.</w:t>
      </w:r>
      <w:r>
        <w:rPr>
          <w:rFonts w:ascii="华文仿宋" w:eastAsia="华文仿宋" w:hAnsi="华文仿宋" w:cs="Times New Roman"/>
          <w:sz w:val="32"/>
          <w:szCs w:val="32"/>
        </w:rPr>
        <w:t>负责后勤物资的采购、管理。</w:t>
      </w:r>
    </w:p>
    <w:p w14:paraId="081A7890"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岗位要求:</w:t>
      </w:r>
    </w:p>
    <w:p w14:paraId="7A8FE8B4"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1</w:t>
      </w:r>
      <w:r>
        <w:rPr>
          <w:rFonts w:ascii="华文仿宋" w:eastAsia="华文仿宋" w:hAnsi="华文仿宋" w:cs="Times New Roman" w:hint="eastAsia"/>
          <w:sz w:val="32"/>
          <w:szCs w:val="32"/>
        </w:rPr>
        <w:t>.</w:t>
      </w:r>
      <w:r>
        <w:rPr>
          <w:rFonts w:ascii="华文仿宋" w:eastAsia="华文仿宋" w:hAnsi="华文仿宋" w:cs="Times New Roman"/>
          <w:sz w:val="32"/>
          <w:szCs w:val="32"/>
        </w:rPr>
        <w:t>大学专科以上学历，行政管理、人力资源管理专业优先。</w:t>
      </w:r>
    </w:p>
    <w:p w14:paraId="7DDF2AA9"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2</w:t>
      </w:r>
      <w:r>
        <w:rPr>
          <w:rFonts w:ascii="华文仿宋" w:eastAsia="华文仿宋" w:hAnsi="华文仿宋" w:cs="Times New Roman" w:hint="eastAsia"/>
          <w:sz w:val="32"/>
          <w:szCs w:val="32"/>
        </w:rPr>
        <w:t>.</w:t>
      </w:r>
      <w:r>
        <w:rPr>
          <w:rFonts w:ascii="华文仿宋" w:eastAsia="华文仿宋" w:hAnsi="华文仿宋" w:cs="Times New Roman"/>
          <w:sz w:val="32"/>
          <w:szCs w:val="32"/>
        </w:rPr>
        <w:t>熟悉本专业知识，具备一定的计算机应用水平。</w:t>
      </w:r>
    </w:p>
    <w:p w14:paraId="75749D89"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3</w:t>
      </w:r>
      <w:r>
        <w:rPr>
          <w:rFonts w:ascii="华文仿宋" w:eastAsia="华文仿宋" w:hAnsi="华文仿宋" w:cs="Times New Roman" w:hint="eastAsia"/>
          <w:sz w:val="32"/>
          <w:szCs w:val="32"/>
        </w:rPr>
        <w:t>.</w:t>
      </w:r>
      <w:r>
        <w:rPr>
          <w:rFonts w:ascii="华文仿宋" w:eastAsia="华文仿宋" w:hAnsi="华文仿宋" w:cs="Times New Roman"/>
          <w:sz w:val="32"/>
          <w:szCs w:val="32"/>
        </w:rPr>
        <w:t>工作细心、认真、责任心强。</w:t>
      </w:r>
    </w:p>
    <w:p w14:paraId="15CC92A0"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sz w:val="32"/>
          <w:szCs w:val="32"/>
        </w:rPr>
        <w:t>4</w:t>
      </w:r>
      <w:r>
        <w:rPr>
          <w:rFonts w:ascii="华文仿宋" w:eastAsia="华文仿宋" w:hAnsi="华文仿宋" w:cs="Times New Roman" w:hint="eastAsia"/>
          <w:sz w:val="32"/>
          <w:szCs w:val="32"/>
        </w:rPr>
        <w:t>.</w:t>
      </w:r>
      <w:r>
        <w:rPr>
          <w:rFonts w:ascii="华文仿宋" w:eastAsia="华文仿宋" w:hAnsi="华文仿宋" w:cs="Times New Roman"/>
          <w:sz w:val="32"/>
          <w:szCs w:val="32"/>
        </w:rPr>
        <w:t>具备一定的相关管理知识，有一定的写作能力。</w:t>
      </w:r>
    </w:p>
    <w:p w14:paraId="7B512ED7"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九、翻译（3名）</w:t>
      </w:r>
    </w:p>
    <w:p w14:paraId="747EE6D0" w14:textId="77777777" w:rsidR="0031267D" w:rsidRDefault="00600B59">
      <w:pPr>
        <w:spacing w:line="420" w:lineRule="auto"/>
        <w:ind w:firstLineChars="200" w:firstLine="641"/>
        <w:rPr>
          <w:rFonts w:ascii="华文仿宋" w:eastAsia="华文仿宋" w:hAnsi="华文仿宋" w:cs="Times New Roman"/>
          <w:sz w:val="32"/>
          <w:szCs w:val="32"/>
        </w:rPr>
      </w:pPr>
      <w:r>
        <w:rPr>
          <w:rFonts w:ascii="华文仿宋" w:eastAsia="华文仿宋" w:hAnsi="华文仿宋" w:cs="Times New Roman" w:hint="eastAsia"/>
          <w:b/>
          <w:bCs/>
          <w:sz w:val="32"/>
          <w:szCs w:val="32"/>
        </w:rPr>
        <w:t>岗位职责:</w:t>
      </w:r>
    </w:p>
    <w:p w14:paraId="4369AB61"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1.负责工程</w:t>
      </w:r>
      <w:r>
        <w:rPr>
          <w:rFonts w:ascii="华文仿宋" w:eastAsia="华文仿宋" w:hAnsi="华文仿宋" w:cs="Times New Roman"/>
          <w:sz w:val="32"/>
          <w:szCs w:val="32"/>
        </w:rPr>
        <w:t>招投标工作中的</w:t>
      </w:r>
      <w:r>
        <w:rPr>
          <w:rFonts w:ascii="华文仿宋" w:eastAsia="华文仿宋" w:hAnsi="华文仿宋" w:cs="Times New Roman" w:hint="eastAsia"/>
          <w:sz w:val="32"/>
          <w:szCs w:val="32"/>
        </w:rPr>
        <w:t>技术</w:t>
      </w:r>
      <w:r>
        <w:rPr>
          <w:rFonts w:ascii="华文仿宋" w:eastAsia="华文仿宋" w:hAnsi="华文仿宋" w:cs="Times New Roman"/>
          <w:sz w:val="32"/>
          <w:szCs w:val="32"/>
        </w:rPr>
        <w:t>标书、</w:t>
      </w:r>
      <w:r>
        <w:rPr>
          <w:rFonts w:ascii="华文仿宋" w:eastAsia="华文仿宋" w:hAnsi="华文仿宋" w:cs="Times New Roman" w:hint="eastAsia"/>
          <w:sz w:val="32"/>
          <w:szCs w:val="32"/>
        </w:rPr>
        <w:t>商务支持数据、商务标书的翻译工作。</w:t>
      </w:r>
    </w:p>
    <w:p w14:paraId="47E07EC8"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2.负责澄清、答疑等的翻译工作</w:t>
      </w:r>
    </w:p>
    <w:p w14:paraId="0A6C90A2"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3.参与公司施工业绩的整理、翻译工作</w:t>
      </w:r>
      <w:r>
        <w:rPr>
          <w:rFonts w:ascii="华文仿宋" w:eastAsia="华文仿宋" w:hAnsi="华文仿宋" w:cs="Times New Roman"/>
          <w:sz w:val="32"/>
          <w:szCs w:val="32"/>
        </w:rPr>
        <w:t>。</w:t>
      </w:r>
    </w:p>
    <w:p w14:paraId="01F53F64" w14:textId="77777777" w:rsidR="0031267D" w:rsidRDefault="00600B59">
      <w:pPr>
        <w:spacing w:line="420" w:lineRule="auto"/>
        <w:ind w:firstLineChars="20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4.负责工程项目对外活动的翻译工作。</w:t>
      </w:r>
    </w:p>
    <w:p w14:paraId="388D9D12" w14:textId="77777777" w:rsidR="0031267D" w:rsidRDefault="00600B59">
      <w:pPr>
        <w:spacing w:line="420" w:lineRule="auto"/>
        <w:ind w:firstLineChars="200" w:firstLine="641"/>
        <w:rPr>
          <w:rFonts w:ascii="华文仿宋" w:eastAsia="华文仿宋" w:hAnsi="华文仿宋" w:cs="Times New Roman"/>
          <w:b/>
          <w:bCs/>
          <w:sz w:val="32"/>
          <w:szCs w:val="32"/>
        </w:rPr>
      </w:pPr>
      <w:r>
        <w:rPr>
          <w:rFonts w:ascii="华文仿宋" w:eastAsia="华文仿宋" w:hAnsi="华文仿宋" w:cs="Times New Roman" w:hint="eastAsia"/>
          <w:b/>
          <w:bCs/>
          <w:sz w:val="32"/>
          <w:szCs w:val="32"/>
        </w:rPr>
        <w:t>岗位要求:</w:t>
      </w:r>
    </w:p>
    <w:p w14:paraId="2BCF88CB" w14:textId="77777777" w:rsidR="0031267D" w:rsidRDefault="00600B59">
      <w:pPr>
        <w:spacing w:line="420" w:lineRule="auto"/>
        <w:ind w:leftChars="67" w:left="141" w:firstLine="567"/>
        <w:rPr>
          <w:rFonts w:ascii="华文仿宋" w:eastAsia="华文仿宋" w:hAnsi="华文仿宋" w:cs="Times New Roman"/>
          <w:sz w:val="32"/>
          <w:szCs w:val="32"/>
        </w:rPr>
      </w:pPr>
      <w:r>
        <w:rPr>
          <w:rFonts w:ascii="华文仿宋" w:eastAsia="华文仿宋" w:hAnsi="华文仿宋" w:cs="Times New Roman" w:hint="eastAsia"/>
          <w:sz w:val="32"/>
          <w:szCs w:val="32"/>
        </w:rPr>
        <w:t xml:space="preserve">1.法语翻译，能对话交流及书写熟练，同时能进行英语方面的翻译工作； </w:t>
      </w:r>
    </w:p>
    <w:p w14:paraId="53BFA8A4" w14:textId="77777777" w:rsidR="0031267D" w:rsidRDefault="00600B59">
      <w:pPr>
        <w:spacing w:line="420" w:lineRule="auto"/>
        <w:ind w:leftChars="67" w:left="141" w:firstLine="567"/>
        <w:rPr>
          <w:rFonts w:ascii="华文仿宋" w:eastAsia="华文仿宋" w:hAnsi="华文仿宋" w:cs="Times New Roman"/>
          <w:sz w:val="32"/>
          <w:szCs w:val="32"/>
        </w:rPr>
      </w:pPr>
      <w:r>
        <w:rPr>
          <w:rFonts w:ascii="华文仿宋" w:eastAsia="华文仿宋" w:hAnsi="华文仿宋" w:cs="Times New Roman" w:hint="eastAsia"/>
          <w:sz w:val="32"/>
          <w:szCs w:val="32"/>
        </w:rPr>
        <w:t>2.适合国外施工条件（尼日尔、乍得）；</w:t>
      </w:r>
    </w:p>
    <w:p w14:paraId="7AB56DB2" w14:textId="77777777" w:rsidR="0031267D" w:rsidRDefault="00600B59">
      <w:pPr>
        <w:spacing w:line="420" w:lineRule="auto"/>
        <w:ind w:leftChars="67" w:left="141" w:firstLine="567"/>
        <w:rPr>
          <w:rFonts w:ascii="华文仿宋" w:eastAsia="华文仿宋" w:hAnsi="华文仿宋" w:cs="Times New Roman"/>
          <w:sz w:val="32"/>
          <w:szCs w:val="32"/>
        </w:rPr>
      </w:pPr>
      <w:r>
        <w:rPr>
          <w:rFonts w:ascii="华文仿宋" w:eastAsia="华文仿宋" w:hAnsi="华文仿宋" w:cs="Times New Roman" w:hint="eastAsia"/>
          <w:sz w:val="32"/>
          <w:szCs w:val="32"/>
        </w:rPr>
        <w:lastRenderedPageBreak/>
        <w:t>3.身体健康，体检合格满足中石油海外体检相关要求。</w:t>
      </w:r>
    </w:p>
    <w:p w14:paraId="1D3E48DE" w14:textId="77777777" w:rsidR="0031267D" w:rsidRDefault="00600B59">
      <w:pPr>
        <w:spacing w:line="420" w:lineRule="auto"/>
        <w:ind w:leftChars="67" w:left="141" w:firstLine="567"/>
        <w:rPr>
          <w:rFonts w:ascii="华文仿宋" w:eastAsia="华文仿宋" w:hAnsi="华文仿宋" w:cs="Times New Roman"/>
          <w:sz w:val="32"/>
          <w:szCs w:val="32"/>
        </w:rPr>
      </w:pPr>
      <w:r>
        <w:rPr>
          <w:rFonts w:ascii="华文仿宋" w:eastAsia="华文仿宋" w:hAnsi="华文仿宋" w:cs="Times New Roman" w:hint="eastAsia"/>
          <w:sz w:val="32"/>
          <w:szCs w:val="32"/>
        </w:rPr>
        <w:t>4.具有海外工作经验1-3年。</w:t>
      </w:r>
    </w:p>
    <w:p w14:paraId="797E2238" w14:textId="77777777" w:rsidR="0031267D" w:rsidRDefault="00600B59">
      <w:pPr>
        <w:spacing w:line="276" w:lineRule="auto"/>
        <w:ind w:firstLineChars="200" w:firstLine="420"/>
        <w:rPr>
          <w:rFonts w:ascii="方正宋黑简体" w:eastAsia="方正宋黑简体" w:hAnsi="Times New Roman" w:cs="Times New Roman"/>
          <w:b/>
          <w:sz w:val="32"/>
          <w:szCs w:val="32"/>
        </w:rPr>
      </w:pPr>
      <w:r>
        <w:rPr>
          <w:noProof/>
        </w:rPr>
        <w:drawing>
          <wp:inline distT="0" distB="0" distL="0" distR="0" wp14:anchorId="0227E26A" wp14:editId="4F259CBA">
            <wp:extent cx="513715" cy="497205"/>
            <wp:effectExtent l="0" t="0" r="63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8769" cy="589037"/>
                    </a:xfrm>
                    <a:prstGeom prst="rect">
                      <a:avLst/>
                    </a:prstGeom>
                    <a:noFill/>
                  </pic:spPr>
                </pic:pic>
              </a:graphicData>
            </a:graphic>
          </wp:inline>
        </w:drawing>
      </w:r>
      <w:bookmarkStart w:id="1" w:name="_GoBack"/>
      <w:r>
        <w:rPr>
          <w:rFonts w:ascii="方正宋黑简体" w:eastAsia="方正宋黑简体" w:hAnsi="Times New Roman" w:cs="Times New Roman" w:hint="eastAsia"/>
          <w:b/>
          <w:sz w:val="32"/>
          <w:szCs w:val="32"/>
        </w:rPr>
        <w:t>薪酬福利待遇：</w:t>
      </w:r>
    </w:p>
    <w:bookmarkEnd w:id="1"/>
    <w:p w14:paraId="76F3B9AC" w14:textId="77777777" w:rsidR="0031267D" w:rsidRDefault="00600B59">
      <w:pPr>
        <w:pStyle w:val="a9"/>
        <w:widowControl/>
        <w:numPr>
          <w:ilvl w:val="0"/>
          <w:numId w:val="1"/>
        </w:numPr>
        <w:spacing w:line="276" w:lineRule="auto"/>
        <w:ind w:left="0" w:firstLineChars="0" w:firstLine="641"/>
        <w:jc w:val="left"/>
        <w:rPr>
          <w:rFonts w:ascii="华文仿宋" w:eastAsia="华文仿宋" w:hAnsi="华文仿宋" w:cs="Times New Roman"/>
          <w:sz w:val="32"/>
          <w:szCs w:val="32"/>
        </w:rPr>
      </w:pPr>
      <w:r>
        <w:rPr>
          <w:rFonts w:ascii="华文仿宋" w:eastAsia="华文仿宋" w:hAnsi="华文仿宋" w:cs="Times New Roman" w:hint="eastAsia"/>
          <w:sz w:val="32"/>
          <w:szCs w:val="32"/>
        </w:rPr>
        <w:t>国内年薪基本维持在5-35万之间（新入厂员工--项目经理），国外年薪约为国内年薪的1.5-2倍以上。</w:t>
      </w:r>
    </w:p>
    <w:p w14:paraId="7F26FB15" w14:textId="77777777" w:rsidR="0031267D" w:rsidRDefault="00600B59">
      <w:pPr>
        <w:pStyle w:val="a9"/>
        <w:widowControl/>
        <w:numPr>
          <w:ilvl w:val="0"/>
          <w:numId w:val="1"/>
        </w:numPr>
        <w:spacing w:line="276" w:lineRule="auto"/>
        <w:ind w:left="0" w:firstLineChars="0" w:firstLine="640"/>
        <w:jc w:val="left"/>
        <w:rPr>
          <w:rFonts w:ascii="华文仿宋" w:eastAsia="华文仿宋" w:hAnsi="华文仿宋" w:cs="Times New Roman"/>
          <w:sz w:val="32"/>
          <w:szCs w:val="32"/>
        </w:rPr>
      </w:pPr>
      <w:r>
        <w:rPr>
          <w:rFonts w:ascii="华文仿宋" w:eastAsia="华文仿宋" w:hAnsi="华文仿宋" w:cs="Times New Roman" w:hint="eastAsia"/>
          <w:sz w:val="32"/>
          <w:szCs w:val="32"/>
        </w:rPr>
        <w:t>缴纳五险</w:t>
      </w:r>
      <w:proofErr w:type="gramStart"/>
      <w:r>
        <w:rPr>
          <w:rFonts w:ascii="华文仿宋" w:eastAsia="华文仿宋" w:hAnsi="华文仿宋" w:cs="Times New Roman" w:hint="eastAsia"/>
          <w:sz w:val="32"/>
          <w:szCs w:val="32"/>
        </w:rPr>
        <w:t>一</w:t>
      </w:r>
      <w:proofErr w:type="gramEnd"/>
      <w:r>
        <w:rPr>
          <w:rFonts w:ascii="华文仿宋" w:eastAsia="华文仿宋" w:hAnsi="华文仿宋" w:cs="Times New Roman" w:hint="eastAsia"/>
          <w:sz w:val="32"/>
          <w:szCs w:val="32"/>
        </w:rPr>
        <w:t>金、补充医疗保险、青岛市总工会职工医疗互助保险等。</w:t>
      </w:r>
    </w:p>
    <w:p w14:paraId="157B61B9" w14:textId="77777777" w:rsidR="0031267D" w:rsidRDefault="00600B59">
      <w:pPr>
        <w:pStyle w:val="a9"/>
        <w:widowControl/>
        <w:numPr>
          <w:ilvl w:val="0"/>
          <w:numId w:val="1"/>
        </w:numPr>
        <w:spacing w:line="276" w:lineRule="auto"/>
        <w:ind w:left="0" w:firstLineChars="0" w:firstLine="640"/>
        <w:jc w:val="left"/>
        <w:rPr>
          <w:rFonts w:ascii="华文仿宋" w:eastAsia="华文仿宋" w:hAnsi="华文仿宋" w:cs="Times New Roman"/>
          <w:sz w:val="32"/>
          <w:szCs w:val="32"/>
        </w:rPr>
      </w:pPr>
      <w:r>
        <w:rPr>
          <w:rFonts w:ascii="华文仿宋" w:eastAsia="华文仿宋" w:hAnsi="华文仿宋" w:cs="Times New Roman" w:hint="eastAsia"/>
          <w:sz w:val="32"/>
          <w:szCs w:val="32"/>
        </w:rPr>
        <w:t>发放通讯费、防暑防寒费、高类区补贴等。</w:t>
      </w:r>
    </w:p>
    <w:p w14:paraId="3960AAE2" w14:textId="77777777" w:rsidR="0031267D" w:rsidRDefault="00600B59">
      <w:pPr>
        <w:pStyle w:val="a9"/>
        <w:widowControl/>
        <w:numPr>
          <w:ilvl w:val="0"/>
          <w:numId w:val="1"/>
        </w:numPr>
        <w:spacing w:line="276" w:lineRule="auto"/>
        <w:ind w:left="0" w:firstLineChars="0" w:firstLine="640"/>
        <w:jc w:val="left"/>
        <w:rPr>
          <w:rFonts w:ascii="华文仿宋" w:eastAsia="华文仿宋" w:hAnsi="华文仿宋" w:cs="Times New Roman"/>
          <w:sz w:val="32"/>
          <w:szCs w:val="32"/>
        </w:rPr>
      </w:pPr>
      <w:r>
        <w:rPr>
          <w:rFonts w:ascii="华文仿宋" w:eastAsia="华文仿宋" w:hAnsi="华文仿宋" w:cs="Times New Roman" w:hint="eastAsia"/>
          <w:sz w:val="32"/>
          <w:szCs w:val="32"/>
        </w:rPr>
        <w:t>享受带薪年假、探亲假、</w:t>
      </w:r>
      <w:proofErr w:type="gramStart"/>
      <w:r>
        <w:rPr>
          <w:rFonts w:ascii="华文仿宋" w:eastAsia="华文仿宋" w:hAnsi="华文仿宋" w:cs="Times New Roman" w:hint="eastAsia"/>
          <w:sz w:val="32"/>
          <w:szCs w:val="32"/>
        </w:rPr>
        <w:t>生育假</w:t>
      </w:r>
      <w:proofErr w:type="gramEnd"/>
      <w:r>
        <w:rPr>
          <w:rFonts w:ascii="华文仿宋" w:eastAsia="华文仿宋" w:hAnsi="华文仿宋" w:cs="Times New Roman" w:hint="eastAsia"/>
          <w:sz w:val="32"/>
          <w:szCs w:val="32"/>
        </w:rPr>
        <w:t>等。</w:t>
      </w:r>
    </w:p>
    <w:p w14:paraId="4C886E2D" w14:textId="77777777" w:rsidR="0031267D" w:rsidRDefault="00600B59">
      <w:pPr>
        <w:pStyle w:val="a9"/>
        <w:widowControl/>
        <w:numPr>
          <w:ilvl w:val="0"/>
          <w:numId w:val="1"/>
        </w:numPr>
        <w:spacing w:line="276" w:lineRule="auto"/>
        <w:ind w:left="0" w:firstLineChars="0" w:firstLine="640"/>
        <w:jc w:val="left"/>
        <w:rPr>
          <w:rFonts w:ascii="华文仿宋" w:eastAsia="华文仿宋" w:hAnsi="华文仿宋" w:cs="Times New Roman"/>
          <w:sz w:val="32"/>
          <w:szCs w:val="32"/>
        </w:rPr>
      </w:pPr>
      <w:r>
        <w:rPr>
          <w:rFonts w:ascii="华文仿宋" w:eastAsia="华文仿宋" w:hAnsi="华文仿宋" w:cs="Times New Roman" w:hint="eastAsia"/>
          <w:sz w:val="32"/>
          <w:szCs w:val="32"/>
        </w:rPr>
        <w:t>免费提供食宿及相应配套设施。</w:t>
      </w:r>
    </w:p>
    <w:p w14:paraId="28F79887" w14:textId="77777777" w:rsidR="0031267D" w:rsidRDefault="00600B59">
      <w:pPr>
        <w:pStyle w:val="a9"/>
        <w:widowControl/>
        <w:numPr>
          <w:ilvl w:val="0"/>
          <w:numId w:val="1"/>
        </w:numPr>
        <w:spacing w:line="276" w:lineRule="auto"/>
        <w:ind w:left="0" w:firstLineChars="0" w:firstLine="640"/>
        <w:jc w:val="left"/>
        <w:rPr>
          <w:rFonts w:ascii="华文仿宋" w:eastAsia="华文仿宋" w:hAnsi="华文仿宋" w:cs="Times New Roman"/>
          <w:sz w:val="32"/>
          <w:szCs w:val="32"/>
        </w:rPr>
      </w:pPr>
      <w:r>
        <w:rPr>
          <w:rFonts w:ascii="华文仿宋" w:eastAsia="华文仿宋" w:hAnsi="华文仿宋" w:cs="Times New Roman" w:hint="eastAsia"/>
          <w:sz w:val="32"/>
          <w:szCs w:val="32"/>
        </w:rPr>
        <w:t>定期免费体检。</w:t>
      </w:r>
    </w:p>
    <w:p w14:paraId="3DA34743" w14:textId="77777777" w:rsidR="0031267D" w:rsidRDefault="00600B59">
      <w:pPr>
        <w:pStyle w:val="a9"/>
        <w:widowControl/>
        <w:numPr>
          <w:ilvl w:val="0"/>
          <w:numId w:val="1"/>
        </w:numPr>
        <w:spacing w:line="276" w:lineRule="auto"/>
        <w:ind w:left="0" w:firstLineChars="0" w:firstLine="640"/>
        <w:jc w:val="left"/>
        <w:rPr>
          <w:rFonts w:ascii="华文仿宋" w:eastAsia="华文仿宋" w:hAnsi="华文仿宋" w:cs="Times New Roman"/>
          <w:sz w:val="32"/>
          <w:szCs w:val="32"/>
        </w:rPr>
      </w:pPr>
      <w:r>
        <w:rPr>
          <w:rFonts w:ascii="华文仿宋" w:eastAsia="华文仿宋" w:hAnsi="华文仿宋" w:cs="Times New Roman" w:hint="eastAsia"/>
          <w:sz w:val="32"/>
          <w:szCs w:val="32"/>
        </w:rPr>
        <w:t>创造公平公正多渠道晋升渠道，多层次培养体系。</w:t>
      </w:r>
    </w:p>
    <w:p w14:paraId="3BF1B579" w14:textId="77777777" w:rsidR="0031267D" w:rsidRDefault="0031267D">
      <w:pPr>
        <w:pStyle w:val="a9"/>
        <w:widowControl/>
        <w:spacing w:line="276" w:lineRule="auto"/>
        <w:ind w:left="640" w:firstLineChars="0" w:firstLine="0"/>
        <w:jc w:val="left"/>
        <w:rPr>
          <w:rFonts w:ascii="方正楷体简体" w:eastAsia="方正楷体简体" w:hAnsi="Times New Roman" w:cs="Times New Roman"/>
          <w:sz w:val="32"/>
          <w:szCs w:val="32"/>
        </w:rPr>
      </w:pPr>
    </w:p>
    <w:p w14:paraId="42CBBE85" w14:textId="77777777" w:rsidR="0031267D" w:rsidRDefault="00600B59">
      <w:pPr>
        <w:ind w:firstLineChars="200" w:firstLine="420"/>
        <w:rPr>
          <w:rFonts w:ascii="方正宋黑简体" w:eastAsia="方正宋黑简体" w:hAnsi="Times New Roman" w:cs="Times New Roman"/>
          <w:b/>
          <w:sz w:val="32"/>
          <w:szCs w:val="32"/>
        </w:rPr>
      </w:pPr>
      <w:r>
        <w:rPr>
          <w:noProof/>
        </w:rPr>
        <w:drawing>
          <wp:inline distT="0" distB="0" distL="0" distR="0" wp14:anchorId="70FA6975" wp14:editId="51AC8ED6">
            <wp:extent cx="513715" cy="497205"/>
            <wp:effectExtent l="0" t="0" r="63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8769" cy="589037"/>
                    </a:xfrm>
                    <a:prstGeom prst="rect">
                      <a:avLst/>
                    </a:prstGeom>
                    <a:noFill/>
                  </pic:spPr>
                </pic:pic>
              </a:graphicData>
            </a:graphic>
          </wp:inline>
        </w:drawing>
      </w:r>
      <w:r>
        <w:rPr>
          <w:rFonts w:ascii="方正宋黑简体" w:eastAsia="方正宋黑简体" w:hAnsi="Times New Roman" w:cs="Times New Roman" w:hint="eastAsia"/>
          <w:b/>
          <w:sz w:val="32"/>
          <w:szCs w:val="32"/>
        </w:rPr>
        <w:t>职业发展培养路径</w:t>
      </w:r>
    </w:p>
    <w:p w14:paraId="1D58CCCF" w14:textId="77777777" w:rsidR="0031267D" w:rsidRDefault="00600B59">
      <w:pPr>
        <w:pStyle w:val="a9"/>
        <w:widowControl/>
        <w:numPr>
          <w:ilvl w:val="0"/>
          <w:numId w:val="2"/>
        </w:numPr>
        <w:spacing w:line="276" w:lineRule="auto"/>
        <w:ind w:left="0" w:firstLineChars="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行政序列发展路径：一般管理层（一般管理人员、专业技术人员、项目副科长、项目科长）、公司中层（项目副经理、项目经理、机关部室副职、机关部室正职）、公司决策层（公司副总经理、公司总经理）。</w:t>
      </w:r>
    </w:p>
    <w:p w14:paraId="72B5E887" w14:textId="77777777" w:rsidR="0031267D" w:rsidRDefault="00600B59">
      <w:pPr>
        <w:pStyle w:val="a9"/>
        <w:widowControl/>
        <w:numPr>
          <w:ilvl w:val="0"/>
          <w:numId w:val="2"/>
        </w:numPr>
        <w:spacing w:line="276" w:lineRule="auto"/>
        <w:ind w:left="0" w:firstLineChars="0"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专业技术、业务序列：鼓励员工在从事专业方面取得长足发展，发展路径（以专业技术为例）：技术员、助理工程师、（1</w:t>
      </w:r>
      <w:r>
        <w:rPr>
          <w:rFonts w:ascii="华文仿宋" w:eastAsia="华文仿宋" w:hAnsi="华文仿宋" w:cs="Times New Roman" w:hint="eastAsia"/>
          <w:sz w:val="32"/>
          <w:szCs w:val="32"/>
        </w:rPr>
        <w:lastRenderedPageBreak/>
        <w:t>－4级）工程师、（1－4级）高级工程师、技术专家、高级技术专家等。</w:t>
      </w:r>
    </w:p>
    <w:p w14:paraId="5992DECE" w14:textId="77777777" w:rsidR="0031267D" w:rsidRDefault="00600B59">
      <w:pPr>
        <w:ind w:firstLineChars="200" w:firstLine="420"/>
        <w:rPr>
          <w:rFonts w:ascii="方正宋黑简体" w:eastAsia="方正宋黑简体" w:hAnsi="Times New Roman" w:cs="Times New Roman"/>
          <w:b/>
          <w:sz w:val="32"/>
          <w:szCs w:val="32"/>
        </w:rPr>
      </w:pPr>
      <w:r>
        <w:rPr>
          <w:noProof/>
        </w:rPr>
        <w:drawing>
          <wp:inline distT="0" distB="0" distL="0" distR="0" wp14:anchorId="63F07FC8" wp14:editId="1C6305E8">
            <wp:extent cx="513715" cy="497205"/>
            <wp:effectExtent l="0" t="0" r="63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8769" cy="589037"/>
                    </a:xfrm>
                    <a:prstGeom prst="rect">
                      <a:avLst/>
                    </a:prstGeom>
                    <a:noFill/>
                  </pic:spPr>
                </pic:pic>
              </a:graphicData>
            </a:graphic>
          </wp:inline>
        </w:drawing>
      </w:r>
      <w:r w:rsidRPr="00600B59">
        <w:rPr>
          <w:rFonts w:ascii="方正宋黑简体" w:eastAsia="方正宋黑简体" w:hAnsi="Times New Roman" w:cs="Times New Roman" w:hint="eastAsia"/>
          <w:b/>
          <w:color w:val="000000" w:themeColor="text1"/>
          <w:sz w:val="32"/>
          <w:szCs w:val="32"/>
        </w:rPr>
        <w:t>员工管理</w:t>
      </w:r>
    </w:p>
    <w:p w14:paraId="727A7094" w14:textId="77777777" w:rsidR="0031267D" w:rsidRDefault="00600B59" w:rsidP="00D300FD">
      <w:pPr>
        <w:pStyle w:val="a9"/>
        <w:widowControl/>
        <w:spacing w:line="480" w:lineRule="exact"/>
        <w:ind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1.所招聘人员全部为劳务派遣身份管理岗位员工，（劳务派遣公司为公司全资子公司），与公司自有员工享受同工同酬待遇，培训、培养、内部调动、职称评审、职务晋升等工作全部由公司组织安排。</w:t>
      </w:r>
    </w:p>
    <w:p w14:paraId="5E3DE59C" w14:textId="77777777" w:rsidR="0031267D" w:rsidRDefault="00600B59" w:rsidP="00D300FD">
      <w:pPr>
        <w:pStyle w:val="a9"/>
        <w:widowControl/>
        <w:spacing w:line="480" w:lineRule="exact"/>
        <w:ind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2.所招聘人员全部派往公司所属分公司、国内外项目经理部（原则上可根据自身实际情况选择意向单位），在外执行项目工程任务，日常管理由公司根据工作需要统一进行内部调派。</w:t>
      </w:r>
    </w:p>
    <w:p w14:paraId="079E77A7" w14:textId="77777777" w:rsidR="0031267D" w:rsidRDefault="00600B59" w:rsidP="00D300FD">
      <w:pPr>
        <w:pStyle w:val="a9"/>
        <w:widowControl/>
        <w:spacing w:line="480" w:lineRule="exact"/>
        <w:ind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3.所招聘人员与公司自有员工在工作时间、工作地点、工作内容、工作环境、食宿条件、休息休假、获得锻炼、晋升的机会等方面保持一致。</w:t>
      </w:r>
    </w:p>
    <w:p w14:paraId="6560FD4F" w14:textId="77777777" w:rsidR="0031267D" w:rsidRDefault="00600B59" w:rsidP="00D300FD">
      <w:pPr>
        <w:pStyle w:val="a9"/>
        <w:widowControl/>
        <w:spacing w:line="480" w:lineRule="exact"/>
        <w:ind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4.因公司工作性质原因，经</w:t>
      </w:r>
      <w:proofErr w:type="gramStart"/>
      <w:r>
        <w:rPr>
          <w:rFonts w:ascii="华文仿宋" w:eastAsia="华文仿宋" w:hAnsi="华文仿宋" w:cs="Times New Roman" w:hint="eastAsia"/>
          <w:sz w:val="32"/>
          <w:szCs w:val="32"/>
        </w:rPr>
        <w:t>国家人社部</w:t>
      </w:r>
      <w:proofErr w:type="gramEnd"/>
      <w:r>
        <w:rPr>
          <w:rFonts w:ascii="华文仿宋" w:eastAsia="华文仿宋" w:hAnsi="华文仿宋" w:cs="Times New Roman" w:hint="eastAsia"/>
          <w:sz w:val="32"/>
          <w:szCs w:val="32"/>
        </w:rPr>
        <w:t>批准，公司执行综合计算工时制，根据所承建工程项目建设任务情况，施工一线基本采取集中休息的方式组织休息休假（员工每年在外累计工作时间一般为9-10个月，年终因公“冬休”或因公休息期间公司发放基本工资待遇），日常工作中如需请假，履行公司员工休假考勤管理制度。</w:t>
      </w:r>
    </w:p>
    <w:p w14:paraId="54E2B004" w14:textId="77777777" w:rsidR="0031267D" w:rsidRDefault="00600B59" w:rsidP="00D300FD">
      <w:pPr>
        <w:pStyle w:val="a9"/>
        <w:widowControl/>
        <w:spacing w:line="480" w:lineRule="exact"/>
        <w:ind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5.对能否或者何时转为正式员工问题，公司不作承诺。公司近几年按照上级主管部门总体部署并结合员工自身素质和工作能力转化了一部分劳务派遣人员为公司自有员工，公司也正在逐步完善员工转化机制，为公司劳务派遣人员身份转化制定标准、畅通渠道。</w:t>
      </w:r>
    </w:p>
    <w:p w14:paraId="17876E02" w14:textId="77777777" w:rsidR="0031267D" w:rsidRDefault="00600B59" w:rsidP="00D300FD">
      <w:pPr>
        <w:pStyle w:val="a9"/>
        <w:widowControl/>
        <w:spacing w:line="480" w:lineRule="exact"/>
        <w:ind w:firstLine="640"/>
        <w:rPr>
          <w:rFonts w:ascii="华文仿宋" w:eastAsia="华文仿宋" w:hAnsi="华文仿宋" w:cs="Times New Roman"/>
          <w:sz w:val="32"/>
          <w:szCs w:val="32"/>
        </w:rPr>
      </w:pPr>
      <w:r>
        <w:rPr>
          <w:rFonts w:ascii="华文仿宋" w:eastAsia="华文仿宋" w:hAnsi="华文仿宋" w:cs="Times New Roman" w:hint="eastAsia"/>
          <w:sz w:val="32"/>
          <w:szCs w:val="32"/>
        </w:rPr>
        <w:t>上述说明解释权归公司所有，不明之处，请电话联系沟通。</w:t>
      </w:r>
    </w:p>
    <w:p w14:paraId="4194136D" w14:textId="77777777" w:rsidR="0031267D" w:rsidRDefault="0031267D">
      <w:pPr>
        <w:spacing w:line="480" w:lineRule="exact"/>
        <w:rPr>
          <w:rFonts w:ascii="华文仿宋" w:eastAsia="华文仿宋" w:hAnsi="华文仿宋" w:cs="Times New Roman"/>
          <w:sz w:val="32"/>
          <w:szCs w:val="32"/>
        </w:rPr>
        <w:sectPr w:rsidR="0031267D">
          <w:pgSz w:w="11906" w:h="16838"/>
          <w:pgMar w:top="1276" w:right="1474" w:bottom="1474" w:left="1474" w:header="851" w:footer="992" w:gutter="0"/>
          <w:cols w:space="425"/>
          <w:docGrid w:type="lines" w:linePitch="312"/>
        </w:sectPr>
      </w:pPr>
    </w:p>
    <w:p w14:paraId="68BA0820" w14:textId="77777777" w:rsidR="0031267D" w:rsidRDefault="00600B59">
      <w:pPr>
        <w:ind w:firstLineChars="200" w:firstLine="420"/>
        <w:rPr>
          <w:rFonts w:ascii="方正宋黑简体" w:eastAsia="方正宋黑简体" w:hAnsi="Times New Roman" w:cs="Times New Roman"/>
          <w:b/>
          <w:sz w:val="32"/>
          <w:szCs w:val="32"/>
        </w:rPr>
      </w:pPr>
      <w:r>
        <w:rPr>
          <w:noProof/>
        </w:rPr>
        <w:lastRenderedPageBreak/>
        <w:drawing>
          <wp:inline distT="0" distB="0" distL="0" distR="0" wp14:anchorId="1DE65E7D" wp14:editId="29C3A6A5">
            <wp:extent cx="513715" cy="497205"/>
            <wp:effectExtent l="0" t="0" r="63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8769" cy="589037"/>
                    </a:xfrm>
                    <a:prstGeom prst="rect">
                      <a:avLst/>
                    </a:prstGeom>
                    <a:noFill/>
                  </pic:spPr>
                </pic:pic>
              </a:graphicData>
            </a:graphic>
          </wp:inline>
        </w:drawing>
      </w:r>
      <w:r>
        <w:rPr>
          <w:rFonts w:ascii="方正宋黑简体" w:eastAsia="方正宋黑简体" w:hAnsi="Times New Roman" w:cs="Times New Roman" w:hint="eastAsia"/>
          <w:b/>
          <w:sz w:val="32"/>
          <w:szCs w:val="32"/>
        </w:rPr>
        <w:t>招聘条件</w:t>
      </w:r>
    </w:p>
    <w:p w14:paraId="43D69110"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bookmarkStart w:id="2" w:name="_Hlk32592826"/>
      <w:r>
        <w:rPr>
          <w:rFonts w:ascii="华文仿宋" w:eastAsia="华文仿宋" w:hAnsi="华文仿宋" w:cs="Times New Roman"/>
          <w:color w:val="000000" w:themeColor="text1"/>
          <w:sz w:val="32"/>
          <w:szCs w:val="32"/>
        </w:rPr>
        <w:t>1.</w:t>
      </w:r>
      <w:r>
        <w:rPr>
          <w:rFonts w:ascii="华文仿宋" w:eastAsia="华文仿宋" w:hAnsi="华文仿宋" w:cs="Times New Roman" w:hint="eastAsia"/>
          <w:color w:val="000000" w:themeColor="text1"/>
          <w:sz w:val="32"/>
          <w:szCs w:val="32"/>
        </w:rPr>
        <w:t>自愿从事石油工程建设行业，能够适应长期外埠艰苦工作环境。</w:t>
      </w:r>
    </w:p>
    <w:p w14:paraId="1987D9B3"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hint="eastAsia"/>
          <w:color w:val="000000" w:themeColor="text1"/>
          <w:sz w:val="32"/>
          <w:szCs w:val="32"/>
        </w:rPr>
        <w:t>2</w:t>
      </w:r>
      <w:r>
        <w:rPr>
          <w:rFonts w:ascii="华文仿宋" w:eastAsia="华文仿宋" w:hAnsi="华文仿宋" w:cs="Times New Roman"/>
          <w:color w:val="000000" w:themeColor="text1"/>
          <w:sz w:val="32"/>
          <w:szCs w:val="32"/>
        </w:rPr>
        <w:t>.</w:t>
      </w:r>
      <w:r>
        <w:rPr>
          <w:rFonts w:ascii="华文仿宋" w:eastAsia="华文仿宋" w:hAnsi="华文仿宋" w:cs="Times New Roman" w:hint="eastAsia"/>
          <w:color w:val="000000" w:themeColor="text1"/>
          <w:sz w:val="32"/>
          <w:szCs w:val="32"/>
        </w:rPr>
        <w:t>品行端正，吃苦耐劳，身体健康，无传染性疾病。</w:t>
      </w:r>
    </w:p>
    <w:p w14:paraId="0BB75510"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hint="eastAsia"/>
          <w:color w:val="000000" w:themeColor="text1"/>
          <w:sz w:val="32"/>
          <w:szCs w:val="32"/>
        </w:rPr>
        <w:t>3</w:t>
      </w:r>
      <w:r>
        <w:rPr>
          <w:rFonts w:ascii="华文仿宋" w:eastAsia="华文仿宋" w:hAnsi="华文仿宋" w:cs="Times New Roman"/>
          <w:color w:val="000000" w:themeColor="text1"/>
          <w:sz w:val="32"/>
          <w:szCs w:val="32"/>
        </w:rPr>
        <w:t>.</w:t>
      </w:r>
      <w:r>
        <w:rPr>
          <w:rFonts w:ascii="华文仿宋" w:eastAsia="华文仿宋" w:hAnsi="华文仿宋" w:cs="Times New Roman" w:hint="eastAsia"/>
          <w:color w:val="000000" w:themeColor="text1"/>
          <w:sz w:val="32"/>
          <w:szCs w:val="32"/>
        </w:rPr>
        <w:t>具有良好的交流沟通和文字表达能力。</w:t>
      </w:r>
    </w:p>
    <w:p w14:paraId="134700A9"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hint="eastAsia"/>
          <w:color w:val="000000" w:themeColor="text1"/>
          <w:sz w:val="32"/>
          <w:szCs w:val="32"/>
        </w:rPr>
        <w:t>4</w:t>
      </w:r>
      <w:r>
        <w:rPr>
          <w:rFonts w:ascii="华文仿宋" w:eastAsia="华文仿宋" w:hAnsi="华文仿宋" w:cs="Times New Roman"/>
          <w:color w:val="000000" w:themeColor="text1"/>
          <w:sz w:val="32"/>
          <w:szCs w:val="32"/>
        </w:rPr>
        <w:t>.</w:t>
      </w:r>
      <w:r>
        <w:rPr>
          <w:rFonts w:ascii="华文仿宋" w:eastAsia="华文仿宋" w:hAnsi="华文仿宋" w:cs="Times New Roman" w:hint="eastAsia"/>
          <w:color w:val="000000" w:themeColor="text1"/>
          <w:sz w:val="32"/>
          <w:szCs w:val="32"/>
        </w:rPr>
        <w:t>全日制大专及以上学历，报到时需持有毕业证、学位证、报到证（应届）。</w:t>
      </w:r>
      <w:bookmarkEnd w:id="2"/>
    </w:p>
    <w:p w14:paraId="2BEEDBAF" w14:textId="77777777" w:rsidR="0031267D" w:rsidRDefault="00600B59">
      <w:pPr>
        <w:ind w:firstLineChars="200" w:firstLine="420"/>
        <w:rPr>
          <w:rFonts w:ascii="方正宋黑简体" w:eastAsia="方正宋黑简体" w:hAnsi="Times New Roman" w:cs="Times New Roman"/>
          <w:b/>
          <w:color w:val="000000" w:themeColor="text1"/>
          <w:sz w:val="32"/>
          <w:szCs w:val="32"/>
        </w:rPr>
      </w:pPr>
      <w:r>
        <w:rPr>
          <w:noProof/>
        </w:rPr>
        <w:drawing>
          <wp:inline distT="0" distB="0" distL="0" distR="0" wp14:anchorId="51DCDB7C" wp14:editId="20DD1232">
            <wp:extent cx="513715" cy="497205"/>
            <wp:effectExtent l="0" t="0" r="63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8769" cy="589037"/>
                    </a:xfrm>
                    <a:prstGeom prst="rect">
                      <a:avLst/>
                    </a:prstGeom>
                    <a:noFill/>
                  </pic:spPr>
                </pic:pic>
              </a:graphicData>
            </a:graphic>
          </wp:inline>
        </w:drawing>
      </w:r>
      <w:r>
        <w:rPr>
          <w:rFonts w:ascii="方正宋黑简体" w:eastAsia="方正宋黑简体" w:hAnsi="Times New Roman" w:cs="Times New Roman" w:hint="eastAsia"/>
          <w:b/>
          <w:color w:val="000000" w:themeColor="text1"/>
          <w:sz w:val="32"/>
          <w:szCs w:val="32"/>
        </w:rPr>
        <w:t>招聘流程（防疫期间）</w:t>
      </w:r>
    </w:p>
    <w:p w14:paraId="056E9049" w14:textId="77777777" w:rsidR="0031267D" w:rsidRPr="00600B59" w:rsidRDefault="00600B59">
      <w:pPr>
        <w:spacing w:line="276" w:lineRule="auto"/>
        <w:ind w:firstLineChars="200" w:firstLine="640"/>
        <w:rPr>
          <w:rFonts w:ascii="华文仿宋" w:eastAsia="华文仿宋" w:hAnsi="华文仿宋" w:cs="Times New Roman"/>
          <w:color w:val="000000" w:themeColor="text1"/>
          <w:sz w:val="32"/>
          <w:szCs w:val="32"/>
        </w:rPr>
      </w:pPr>
      <w:bookmarkStart w:id="3" w:name="_Hlk32592998"/>
      <w:r w:rsidRPr="00600B59">
        <w:rPr>
          <w:rFonts w:ascii="华文仿宋" w:eastAsia="华文仿宋" w:hAnsi="华文仿宋" w:cs="Times New Roman"/>
          <w:color w:val="000000" w:themeColor="text1"/>
          <w:sz w:val="32"/>
          <w:szCs w:val="32"/>
        </w:rPr>
        <w:t>1</w:t>
      </w:r>
      <w:r w:rsidRPr="00600B59">
        <w:rPr>
          <w:rFonts w:ascii="华文仿宋" w:eastAsia="华文仿宋" w:hAnsi="华文仿宋" w:cs="Times New Roman" w:hint="eastAsia"/>
          <w:color w:val="000000" w:themeColor="text1"/>
          <w:sz w:val="32"/>
          <w:szCs w:val="32"/>
        </w:rPr>
        <w:t>.</w:t>
      </w:r>
      <w:r w:rsidRPr="00600B59">
        <w:rPr>
          <w:rFonts w:ascii="华文仿宋" w:eastAsia="华文仿宋" w:hAnsi="华文仿宋" w:cs="Times New Roman"/>
          <w:color w:val="000000" w:themeColor="text1"/>
          <w:sz w:val="32"/>
          <w:szCs w:val="32"/>
        </w:rPr>
        <w:t>在</w:t>
      </w:r>
      <w:r w:rsidRPr="00600B59">
        <w:rPr>
          <w:rFonts w:ascii="华文仿宋" w:eastAsia="华文仿宋" w:hAnsi="华文仿宋" w:cs="Times New Roman" w:hint="eastAsia"/>
          <w:color w:val="000000" w:themeColor="text1"/>
          <w:sz w:val="32"/>
          <w:szCs w:val="32"/>
        </w:rPr>
        <w:t>专业招聘平台、</w:t>
      </w:r>
      <w:proofErr w:type="gramStart"/>
      <w:r w:rsidRPr="00600B59">
        <w:rPr>
          <w:rFonts w:ascii="华文仿宋" w:eastAsia="华文仿宋" w:hAnsi="华文仿宋" w:cs="Times New Roman"/>
          <w:color w:val="000000" w:themeColor="text1"/>
          <w:sz w:val="32"/>
          <w:szCs w:val="32"/>
        </w:rPr>
        <w:t>校招网站</w:t>
      </w:r>
      <w:proofErr w:type="gramEnd"/>
      <w:r w:rsidRPr="00600B59">
        <w:rPr>
          <w:rFonts w:ascii="华文仿宋" w:eastAsia="华文仿宋" w:hAnsi="华文仿宋" w:cs="Times New Roman"/>
          <w:color w:val="000000" w:themeColor="text1"/>
          <w:sz w:val="32"/>
          <w:szCs w:val="32"/>
        </w:rPr>
        <w:t>、各学校官方网站发布招聘信息。</w:t>
      </w:r>
    </w:p>
    <w:p w14:paraId="7DA1ED79" w14:textId="77777777" w:rsidR="0031267D" w:rsidRPr="00600B59" w:rsidRDefault="00600B59">
      <w:pPr>
        <w:spacing w:line="276" w:lineRule="auto"/>
        <w:ind w:firstLineChars="200" w:firstLine="640"/>
        <w:rPr>
          <w:rFonts w:ascii="华文仿宋" w:eastAsia="华文仿宋" w:hAnsi="华文仿宋" w:cs="Times New Roman"/>
          <w:color w:val="000000" w:themeColor="text1"/>
          <w:sz w:val="32"/>
          <w:szCs w:val="32"/>
        </w:rPr>
      </w:pPr>
      <w:r w:rsidRPr="00600B59">
        <w:rPr>
          <w:rFonts w:ascii="华文仿宋" w:eastAsia="华文仿宋" w:hAnsi="华文仿宋" w:cs="Times New Roman"/>
          <w:color w:val="000000" w:themeColor="text1"/>
          <w:sz w:val="32"/>
          <w:szCs w:val="32"/>
        </w:rPr>
        <w:t>2</w:t>
      </w:r>
      <w:r w:rsidRPr="00600B59">
        <w:rPr>
          <w:rFonts w:ascii="华文仿宋" w:eastAsia="华文仿宋" w:hAnsi="华文仿宋" w:cs="Times New Roman" w:hint="eastAsia"/>
          <w:color w:val="000000" w:themeColor="text1"/>
          <w:sz w:val="32"/>
          <w:szCs w:val="32"/>
        </w:rPr>
        <w:t>.</w:t>
      </w:r>
      <w:r w:rsidRPr="00600B59">
        <w:rPr>
          <w:rFonts w:ascii="华文仿宋" w:eastAsia="华文仿宋" w:hAnsi="华文仿宋" w:cs="Times New Roman"/>
          <w:color w:val="000000" w:themeColor="text1"/>
          <w:sz w:val="32"/>
          <w:szCs w:val="32"/>
        </w:rPr>
        <w:t>在线接收应聘简历。</w:t>
      </w:r>
    </w:p>
    <w:p w14:paraId="48203A8F"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color w:val="000000" w:themeColor="text1"/>
          <w:sz w:val="32"/>
          <w:szCs w:val="32"/>
        </w:rPr>
        <w:t>3</w:t>
      </w:r>
      <w:r>
        <w:rPr>
          <w:rFonts w:ascii="华文仿宋" w:eastAsia="华文仿宋" w:hAnsi="华文仿宋" w:cs="Times New Roman" w:hint="eastAsia"/>
          <w:color w:val="000000" w:themeColor="text1"/>
          <w:sz w:val="32"/>
          <w:szCs w:val="32"/>
        </w:rPr>
        <w:t>.</w:t>
      </w:r>
      <w:r>
        <w:rPr>
          <w:rFonts w:ascii="华文仿宋" w:eastAsia="华文仿宋" w:hAnsi="华文仿宋" w:cs="Times New Roman"/>
          <w:color w:val="000000" w:themeColor="text1"/>
          <w:sz w:val="32"/>
          <w:szCs w:val="32"/>
        </w:rPr>
        <w:t>初次筛选简历，开展电话面试。</w:t>
      </w:r>
    </w:p>
    <w:p w14:paraId="177366AE"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color w:val="000000" w:themeColor="text1"/>
          <w:sz w:val="32"/>
          <w:szCs w:val="32"/>
        </w:rPr>
        <w:t>4</w:t>
      </w:r>
      <w:r>
        <w:rPr>
          <w:rFonts w:ascii="华文仿宋" w:eastAsia="华文仿宋" w:hAnsi="华文仿宋" w:cs="Times New Roman" w:hint="eastAsia"/>
          <w:color w:val="000000" w:themeColor="text1"/>
          <w:sz w:val="32"/>
          <w:szCs w:val="32"/>
        </w:rPr>
        <w:t>.</w:t>
      </w:r>
      <w:r>
        <w:rPr>
          <w:rFonts w:ascii="华文仿宋" w:eastAsia="华文仿宋" w:hAnsi="华文仿宋" w:cs="Times New Roman"/>
          <w:color w:val="000000" w:themeColor="text1"/>
          <w:sz w:val="32"/>
          <w:szCs w:val="32"/>
        </w:rPr>
        <w:t>再次筛选简历，开展电话或视频面试。</w:t>
      </w:r>
    </w:p>
    <w:p w14:paraId="4136D5D0"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color w:val="000000" w:themeColor="text1"/>
          <w:sz w:val="32"/>
          <w:szCs w:val="32"/>
        </w:rPr>
        <w:t>5</w:t>
      </w:r>
      <w:r>
        <w:rPr>
          <w:rFonts w:ascii="华文仿宋" w:eastAsia="华文仿宋" w:hAnsi="华文仿宋" w:cs="Times New Roman" w:hint="eastAsia"/>
          <w:color w:val="000000" w:themeColor="text1"/>
          <w:sz w:val="32"/>
          <w:szCs w:val="32"/>
        </w:rPr>
        <w:t>.</w:t>
      </w:r>
      <w:r>
        <w:rPr>
          <w:rFonts w:ascii="华文仿宋" w:eastAsia="华文仿宋" w:hAnsi="华文仿宋" w:cs="Times New Roman"/>
          <w:color w:val="000000" w:themeColor="text1"/>
          <w:sz w:val="32"/>
          <w:szCs w:val="32"/>
        </w:rPr>
        <w:t>面试通过，资料审核通过后，签订就业协议书。</w:t>
      </w:r>
    </w:p>
    <w:p w14:paraId="6FB553AB"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color w:val="000000" w:themeColor="text1"/>
          <w:sz w:val="32"/>
          <w:szCs w:val="32"/>
        </w:rPr>
        <w:t>注：应聘所需资料包括简历、在校成绩单扫描件、英语</w:t>
      </w:r>
      <w:proofErr w:type="gramStart"/>
      <w:r>
        <w:rPr>
          <w:rFonts w:ascii="华文仿宋" w:eastAsia="华文仿宋" w:hAnsi="华文仿宋" w:cs="Times New Roman"/>
          <w:color w:val="000000" w:themeColor="text1"/>
          <w:sz w:val="32"/>
          <w:szCs w:val="32"/>
        </w:rPr>
        <w:t>四六</w:t>
      </w:r>
      <w:proofErr w:type="gramEnd"/>
      <w:r>
        <w:rPr>
          <w:rFonts w:ascii="华文仿宋" w:eastAsia="华文仿宋" w:hAnsi="华文仿宋" w:cs="Times New Roman"/>
          <w:color w:val="000000" w:themeColor="text1"/>
          <w:sz w:val="32"/>
          <w:szCs w:val="32"/>
        </w:rPr>
        <w:t>级证书扫描件</w:t>
      </w:r>
      <w:r>
        <w:rPr>
          <w:rFonts w:ascii="华文仿宋" w:eastAsia="华文仿宋" w:hAnsi="华文仿宋" w:cs="Times New Roman" w:hint="eastAsia"/>
          <w:color w:val="000000" w:themeColor="text1"/>
          <w:sz w:val="32"/>
          <w:szCs w:val="32"/>
        </w:rPr>
        <w:t>(作为外语水平参考</w:t>
      </w:r>
      <w:r>
        <w:rPr>
          <w:rFonts w:ascii="华文仿宋" w:eastAsia="华文仿宋" w:hAnsi="华文仿宋" w:cs="Times New Roman"/>
          <w:color w:val="000000" w:themeColor="text1"/>
          <w:sz w:val="32"/>
          <w:szCs w:val="32"/>
        </w:rPr>
        <w:t>)。</w:t>
      </w:r>
    </w:p>
    <w:bookmarkEnd w:id="3"/>
    <w:p w14:paraId="30F19615" w14:textId="46C802D5" w:rsidR="0031267D" w:rsidRDefault="00600B59" w:rsidP="00D300FD">
      <w:pPr>
        <w:spacing w:line="276" w:lineRule="auto"/>
        <w:ind w:firstLineChars="200" w:firstLine="420"/>
        <w:rPr>
          <w:color w:val="000000" w:themeColor="text1"/>
        </w:rPr>
      </w:pPr>
      <w:r>
        <w:rPr>
          <w:noProof/>
        </w:rPr>
        <w:drawing>
          <wp:inline distT="0" distB="0" distL="0" distR="0" wp14:anchorId="5C0FBC17" wp14:editId="62AF9379">
            <wp:extent cx="513715" cy="497205"/>
            <wp:effectExtent l="0" t="0" r="63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8769" cy="589037"/>
                    </a:xfrm>
                    <a:prstGeom prst="rect">
                      <a:avLst/>
                    </a:prstGeom>
                    <a:noFill/>
                  </pic:spPr>
                </pic:pic>
              </a:graphicData>
            </a:graphic>
          </wp:inline>
        </w:drawing>
      </w:r>
      <w:r>
        <w:rPr>
          <w:rFonts w:ascii="方正宋黑简体" w:eastAsia="方正宋黑简体" w:hAnsi="Times New Roman" w:cs="Times New Roman" w:hint="eastAsia"/>
          <w:b/>
          <w:bCs/>
          <w:color w:val="000000" w:themeColor="text1"/>
          <w:sz w:val="32"/>
          <w:szCs w:val="32"/>
        </w:rPr>
        <w:t>联系人、联系电话：</w:t>
      </w:r>
    </w:p>
    <w:p w14:paraId="3F1760EC"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hint="eastAsia"/>
          <w:noProof/>
          <w:color w:val="000000" w:themeColor="text1"/>
          <w:sz w:val="32"/>
          <w:szCs w:val="32"/>
        </w:rPr>
        <w:drawing>
          <wp:anchor distT="0" distB="0" distL="114300" distR="114300" simplePos="0" relativeHeight="251658240" behindDoc="0" locked="0" layoutInCell="1" allowOverlap="1" wp14:anchorId="04B96FFD" wp14:editId="5909E705">
            <wp:simplePos x="0" y="0"/>
            <wp:positionH relativeFrom="column">
              <wp:posOffset>4685665</wp:posOffset>
            </wp:positionH>
            <wp:positionV relativeFrom="paragraph">
              <wp:posOffset>17780</wp:posOffset>
            </wp:positionV>
            <wp:extent cx="1114425" cy="1114425"/>
            <wp:effectExtent l="0" t="0" r="0" b="0"/>
            <wp:wrapNone/>
            <wp:docPr id="3" name="图片 1" descr="C:\Users\admin\Documents\Tencent Files\290230302\FileRecv\中油七建通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Documents\Tencent Files\290230302\FileRecv\中油七建通讯.jpg"/>
                    <pic:cNvPicPr>
                      <a:picLocks noChangeAspect="1" noChangeArrowheads="1"/>
                    </pic:cNvPicPr>
                  </pic:nvPicPr>
                  <pic:blipFill>
                    <a:blip r:embed="rId9" cstate="print"/>
                    <a:srcRect/>
                    <a:stretch>
                      <a:fillRect/>
                    </a:stretch>
                  </pic:blipFill>
                  <pic:spPr>
                    <a:xfrm>
                      <a:off x="0" y="0"/>
                      <a:ext cx="1114425" cy="1114425"/>
                    </a:xfrm>
                    <a:prstGeom prst="rect">
                      <a:avLst/>
                    </a:prstGeom>
                    <a:noFill/>
                    <a:ln w="9525">
                      <a:noFill/>
                      <a:miter lim="800000"/>
                      <a:headEnd/>
                      <a:tailEnd/>
                    </a:ln>
                  </pic:spPr>
                </pic:pic>
              </a:graphicData>
            </a:graphic>
          </wp:anchor>
        </w:drawing>
      </w:r>
      <w:r>
        <w:rPr>
          <w:rFonts w:ascii="华文仿宋" w:eastAsia="华文仿宋" w:hAnsi="华文仿宋" w:cs="Times New Roman" w:hint="eastAsia"/>
          <w:color w:val="000000" w:themeColor="text1"/>
          <w:sz w:val="32"/>
          <w:szCs w:val="32"/>
        </w:rPr>
        <w:t>李</w:t>
      </w:r>
      <w:bookmarkStart w:id="4" w:name="_Hlk32593024"/>
      <w:r>
        <w:rPr>
          <w:rFonts w:ascii="华文仿宋" w:eastAsia="华文仿宋" w:hAnsi="华文仿宋" w:cs="Times New Roman" w:hint="eastAsia"/>
          <w:color w:val="000000" w:themeColor="text1"/>
          <w:sz w:val="32"/>
          <w:szCs w:val="32"/>
        </w:rPr>
        <w:t>老师：18853299972、</w:t>
      </w:r>
      <w:bookmarkStart w:id="5" w:name="_Hlk32223519"/>
      <w:r>
        <w:rPr>
          <w:rFonts w:ascii="华文仿宋" w:eastAsia="华文仿宋" w:hAnsi="华文仿宋" w:cs="Times New Roman" w:hint="eastAsia"/>
          <w:color w:val="000000" w:themeColor="text1"/>
          <w:sz w:val="32"/>
          <w:szCs w:val="32"/>
        </w:rPr>
        <w:t>0532-82267172</w:t>
      </w:r>
      <w:bookmarkEnd w:id="5"/>
    </w:p>
    <w:p w14:paraId="7EEE0789"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hint="eastAsia"/>
          <w:color w:val="000000" w:themeColor="text1"/>
          <w:sz w:val="32"/>
          <w:szCs w:val="32"/>
        </w:rPr>
        <w:t>王老师：18765230672、0532-82267172</w:t>
      </w:r>
    </w:p>
    <w:p w14:paraId="0CA40FC1"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hint="eastAsia"/>
          <w:color w:val="000000" w:themeColor="text1"/>
          <w:sz w:val="32"/>
          <w:szCs w:val="32"/>
        </w:rPr>
        <w:t>王老师：18653282842、0532-82265926</w:t>
      </w:r>
    </w:p>
    <w:p w14:paraId="0CFD11B1"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bookmarkStart w:id="6" w:name="_Hlk32390518"/>
      <w:r>
        <w:rPr>
          <w:rFonts w:ascii="华文仿宋" w:eastAsia="华文仿宋" w:hAnsi="华文仿宋" w:cs="Times New Roman" w:hint="eastAsia"/>
          <w:color w:val="000000" w:themeColor="text1"/>
          <w:sz w:val="32"/>
          <w:szCs w:val="32"/>
        </w:rPr>
        <w:t>徐老师：13864826763、0532-68728061</w:t>
      </w:r>
    </w:p>
    <w:bookmarkEnd w:id="6"/>
    <w:p w14:paraId="639C7E14"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hint="eastAsia"/>
          <w:color w:val="000000" w:themeColor="text1"/>
          <w:sz w:val="32"/>
          <w:szCs w:val="32"/>
        </w:rPr>
        <w:lastRenderedPageBreak/>
        <w:t>徐老师：13791999208、0532-82267196</w:t>
      </w:r>
    </w:p>
    <w:p w14:paraId="059DA9C0"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hint="eastAsia"/>
          <w:color w:val="000000" w:themeColor="text1"/>
          <w:sz w:val="32"/>
          <w:szCs w:val="32"/>
        </w:rPr>
        <w:t>投递邮箱：</w:t>
      </w:r>
      <w:hyperlink r:id="rId10" w:history="1">
        <w:r>
          <w:rPr>
            <w:rFonts w:ascii="华文仿宋" w:eastAsia="华文仿宋" w:hAnsi="华文仿宋" w:cs="Times New Roman" w:hint="eastAsia"/>
            <w:color w:val="000000" w:themeColor="text1"/>
            <w:sz w:val="32"/>
            <w:szCs w:val="32"/>
          </w:rPr>
          <w:t>seven8061@163.com</w:t>
        </w:r>
      </w:hyperlink>
      <w:r>
        <w:rPr>
          <w:rFonts w:ascii="华文仿宋" w:eastAsia="华文仿宋" w:hAnsi="华文仿宋" w:cs="Times New Roman" w:hint="eastAsia"/>
          <w:color w:val="000000" w:themeColor="text1"/>
          <w:sz w:val="32"/>
          <w:szCs w:val="32"/>
        </w:rPr>
        <w:t xml:space="preserve">   </w:t>
      </w:r>
    </w:p>
    <w:p w14:paraId="0C85CE1F" w14:textId="77777777" w:rsidR="0031267D" w:rsidRDefault="00600B59">
      <w:pPr>
        <w:spacing w:line="480" w:lineRule="exact"/>
        <w:ind w:firstLineChars="200" w:firstLine="640"/>
        <w:rPr>
          <w:rFonts w:ascii="华文仿宋" w:eastAsia="华文仿宋" w:hAnsi="华文仿宋"/>
          <w:color w:val="FF0000"/>
          <w:sz w:val="32"/>
          <w:szCs w:val="32"/>
        </w:rPr>
      </w:pPr>
      <w:r>
        <w:rPr>
          <w:rFonts w:ascii="华文仿宋" w:eastAsia="华文仿宋" w:hAnsi="华文仿宋" w:hint="eastAsia"/>
          <w:color w:val="FF0000"/>
          <w:sz w:val="32"/>
          <w:szCs w:val="32"/>
        </w:rPr>
        <w:t>邮件主题：</w:t>
      </w:r>
      <w:bookmarkStart w:id="7" w:name="_Hlk32827109"/>
      <w:r>
        <w:rPr>
          <w:rFonts w:ascii="华文仿宋" w:eastAsia="华文仿宋" w:hAnsi="华文仿宋" w:hint="eastAsia"/>
          <w:color w:val="FF0000"/>
          <w:sz w:val="32"/>
          <w:szCs w:val="32"/>
        </w:rPr>
        <w:t>学校+姓名+所学专业+应聘**岗位</w:t>
      </w:r>
      <w:bookmarkEnd w:id="7"/>
    </w:p>
    <w:p w14:paraId="0441248D"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hint="eastAsia"/>
          <w:color w:val="000000" w:themeColor="text1"/>
          <w:sz w:val="32"/>
          <w:szCs w:val="32"/>
        </w:rPr>
        <w:t>招聘 QQ：2151417119；公司</w:t>
      </w:r>
      <w:proofErr w:type="gramStart"/>
      <w:r>
        <w:rPr>
          <w:rFonts w:ascii="华文仿宋" w:eastAsia="华文仿宋" w:hAnsi="华文仿宋" w:cs="Times New Roman" w:hint="eastAsia"/>
          <w:color w:val="000000" w:themeColor="text1"/>
          <w:sz w:val="32"/>
          <w:szCs w:val="32"/>
        </w:rPr>
        <w:t>微信公众号</w:t>
      </w:r>
      <w:proofErr w:type="gramEnd"/>
      <w:r>
        <w:rPr>
          <w:rFonts w:ascii="华文仿宋" w:eastAsia="华文仿宋" w:hAnsi="华文仿宋" w:cs="Times New Roman" w:hint="eastAsia"/>
          <w:color w:val="000000" w:themeColor="text1"/>
          <w:sz w:val="32"/>
          <w:szCs w:val="32"/>
        </w:rPr>
        <w:t xml:space="preserve">: </w:t>
      </w:r>
      <w:proofErr w:type="gramStart"/>
      <w:r>
        <w:rPr>
          <w:rFonts w:ascii="华文仿宋" w:eastAsia="华文仿宋" w:hAnsi="华文仿宋" w:cs="Times New Roman" w:hint="eastAsia"/>
          <w:color w:val="000000" w:themeColor="text1"/>
          <w:sz w:val="32"/>
          <w:szCs w:val="32"/>
        </w:rPr>
        <w:t>中油七</w:t>
      </w:r>
      <w:proofErr w:type="gramEnd"/>
      <w:r>
        <w:rPr>
          <w:rFonts w:ascii="华文仿宋" w:eastAsia="华文仿宋" w:hAnsi="华文仿宋" w:cs="Times New Roman" w:hint="eastAsia"/>
          <w:color w:val="000000" w:themeColor="text1"/>
          <w:sz w:val="32"/>
          <w:szCs w:val="32"/>
        </w:rPr>
        <w:t>建通讯</w:t>
      </w:r>
    </w:p>
    <w:p w14:paraId="5223EBEB" w14:textId="77777777" w:rsidR="0031267D" w:rsidRDefault="00600B59">
      <w:pPr>
        <w:spacing w:line="276" w:lineRule="auto"/>
        <w:ind w:firstLineChars="200" w:firstLine="640"/>
        <w:rPr>
          <w:rFonts w:ascii="华文仿宋" w:eastAsia="华文仿宋" w:hAnsi="华文仿宋" w:cs="Times New Roman"/>
          <w:color w:val="000000" w:themeColor="text1"/>
          <w:sz w:val="32"/>
          <w:szCs w:val="32"/>
        </w:rPr>
      </w:pPr>
      <w:r>
        <w:rPr>
          <w:rFonts w:ascii="华文仿宋" w:eastAsia="华文仿宋" w:hAnsi="华文仿宋" w:cs="Times New Roman" w:hint="eastAsia"/>
          <w:color w:val="000000" w:themeColor="text1"/>
          <w:sz w:val="32"/>
          <w:szCs w:val="32"/>
        </w:rPr>
        <w:t>公司地址：青岛市崂山区苗岭路36号，   266061</w:t>
      </w:r>
    </w:p>
    <w:p w14:paraId="471E8723" w14:textId="77777777" w:rsidR="0031267D" w:rsidRDefault="00600B59">
      <w:pPr>
        <w:spacing w:line="276" w:lineRule="auto"/>
        <w:ind w:firstLineChars="700" w:firstLine="2240"/>
        <w:rPr>
          <w:rFonts w:ascii="华文仿宋" w:eastAsia="华文仿宋" w:hAnsi="华文仿宋" w:cs="Times New Roman"/>
          <w:color w:val="000000" w:themeColor="text1"/>
          <w:sz w:val="32"/>
          <w:szCs w:val="32"/>
        </w:rPr>
      </w:pPr>
      <w:r>
        <w:rPr>
          <w:rFonts w:ascii="华文仿宋" w:eastAsia="华文仿宋" w:hAnsi="华文仿宋" w:cs="Times New Roman" w:hint="eastAsia"/>
          <w:color w:val="000000" w:themeColor="text1"/>
          <w:sz w:val="32"/>
          <w:szCs w:val="32"/>
        </w:rPr>
        <w:t>青岛市胶州市胶州西路377号，266300</w:t>
      </w:r>
      <w:bookmarkEnd w:id="4"/>
    </w:p>
    <w:sectPr w:rsidR="0031267D">
      <w:pgSz w:w="11906" w:h="16838"/>
      <w:pgMar w:top="1276" w:right="1474" w:bottom="1474"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宋黑简体">
    <w:altName w:val="宋体"/>
    <w:charset w:val="86"/>
    <w:family w:val="script"/>
    <w:pitch w:val="default"/>
    <w:sig w:usb0="00000000" w:usb1="00000000" w:usb2="00000010" w:usb3="00000000" w:csb0="00040000" w:csb1="00000000"/>
  </w:font>
  <w:font w:name="方正楷体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92174"/>
    <w:multiLevelType w:val="multilevel"/>
    <w:tmpl w:val="6A192174"/>
    <w:lvl w:ilvl="0">
      <w:start w:val="1"/>
      <w:numFmt w:val="decimal"/>
      <w:lvlText w:val="%1."/>
      <w:lvlJc w:val="left"/>
      <w:pPr>
        <w:ind w:left="1675" w:hanging="1035"/>
      </w:pPr>
      <w:rPr>
        <w:rFonts w:hint="default"/>
      </w:rPr>
    </w:lvl>
    <w:lvl w:ilvl="1">
      <w:start w:val="1"/>
      <w:numFmt w:val="decimal"/>
      <w:lvlText w:val="%2."/>
      <w:lvlJc w:val="left"/>
      <w:pPr>
        <w:ind w:left="2155" w:hanging="1095"/>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6D006DCF"/>
    <w:multiLevelType w:val="multilevel"/>
    <w:tmpl w:val="6D006DCF"/>
    <w:lvl w:ilvl="0">
      <w:start w:val="1"/>
      <w:numFmt w:val="decimal"/>
      <w:lvlText w:val="%1."/>
      <w:lvlJc w:val="left"/>
      <w:pPr>
        <w:ind w:left="1555" w:hanging="420"/>
      </w:p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13"/>
    <w:rsid w:val="00001E8F"/>
    <w:rsid w:val="00004206"/>
    <w:rsid w:val="000145A6"/>
    <w:rsid w:val="00015EC7"/>
    <w:rsid w:val="00016CC3"/>
    <w:rsid w:val="0004173A"/>
    <w:rsid w:val="000556F4"/>
    <w:rsid w:val="000C0CE4"/>
    <w:rsid w:val="00105A70"/>
    <w:rsid w:val="00115C41"/>
    <w:rsid w:val="001177F7"/>
    <w:rsid w:val="001300F4"/>
    <w:rsid w:val="00155980"/>
    <w:rsid w:val="00156E2D"/>
    <w:rsid w:val="001654D8"/>
    <w:rsid w:val="001833C6"/>
    <w:rsid w:val="00196534"/>
    <w:rsid w:val="001A3A71"/>
    <w:rsid w:val="001A7EE9"/>
    <w:rsid w:val="001B6D2C"/>
    <w:rsid w:val="001D2C51"/>
    <w:rsid w:val="001D5212"/>
    <w:rsid w:val="001E6A21"/>
    <w:rsid w:val="001F50C9"/>
    <w:rsid w:val="001F6411"/>
    <w:rsid w:val="00200F13"/>
    <w:rsid w:val="00214AD5"/>
    <w:rsid w:val="002160D2"/>
    <w:rsid w:val="002327B8"/>
    <w:rsid w:val="00245BB9"/>
    <w:rsid w:val="00251113"/>
    <w:rsid w:val="00253435"/>
    <w:rsid w:val="002536CC"/>
    <w:rsid w:val="002825D6"/>
    <w:rsid w:val="002978B6"/>
    <w:rsid w:val="002A2389"/>
    <w:rsid w:val="002B4E90"/>
    <w:rsid w:val="002B6332"/>
    <w:rsid w:val="002C561B"/>
    <w:rsid w:val="002D0DE0"/>
    <w:rsid w:val="002D7A4A"/>
    <w:rsid w:val="002E0334"/>
    <w:rsid w:val="002E06BD"/>
    <w:rsid w:val="002E0C80"/>
    <w:rsid w:val="002F6AF4"/>
    <w:rsid w:val="0030340F"/>
    <w:rsid w:val="003068B0"/>
    <w:rsid w:val="0031267D"/>
    <w:rsid w:val="00323289"/>
    <w:rsid w:val="0032726D"/>
    <w:rsid w:val="00334AB7"/>
    <w:rsid w:val="00336393"/>
    <w:rsid w:val="00350A75"/>
    <w:rsid w:val="00357E7C"/>
    <w:rsid w:val="00361062"/>
    <w:rsid w:val="003667A7"/>
    <w:rsid w:val="00382283"/>
    <w:rsid w:val="003D48A4"/>
    <w:rsid w:val="003D6131"/>
    <w:rsid w:val="003E3265"/>
    <w:rsid w:val="004118F9"/>
    <w:rsid w:val="00415DCC"/>
    <w:rsid w:val="00437479"/>
    <w:rsid w:val="00460572"/>
    <w:rsid w:val="004704DA"/>
    <w:rsid w:val="00472791"/>
    <w:rsid w:val="00485C3A"/>
    <w:rsid w:val="00492FA0"/>
    <w:rsid w:val="004A4048"/>
    <w:rsid w:val="004C0C0E"/>
    <w:rsid w:val="004D7184"/>
    <w:rsid w:val="004E2857"/>
    <w:rsid w:val="00503DCB"/>
    <w:rsid w:val="00522672"/>
    <w:rsid w:val="005442D9"/>
    <w:rsid w:val="00552662"/>
    <w:rsid w:val="0055695A"/>
    <w:rsid w:val="00560450"/>
    <w:rsid w:val="00562BE8"/>
    <w:rsid w:val="00564BDC"/>
    <w:rsid w:val="005A0D9E"/>
    <w:rsid w:val="005C1025"/>
    <w:rsid w:val="00600B59"/>
    <w:rsid w:val="00612420"/>
    <w:rsid w:val="0061500F"/>
    <w:rsid w:val="006177C5"/>
    <w:rsid w:val="00637727"/>
    <w:rsid w:val="006435D0"/>
    <w:rsid w:val="00662364"/>
    <w:rsid w:val="00664469"/>
    <w:rsid w:val="00665038"/>
    <w:rsid w:val="006804E1"/>
    <w:rsid w:val="0069236C"/>
    <w:rsid w:val="006A1243"/>
    <w:rsid w:val="006A51E0"/>
    <w:rsid w:val="006B39E3"/>
    <w:rsid w:val="006B73A0"/>
    <w:rsid w:val="006C6068"/>
    <w:rsid w:val="006C7246"/>
    <w:rsid w:val="0070047C"/>
    <w:rsid w:val="00711AC2"/>
    <w:rsid w:val="00713969"/>
    <w:rsid w:val="00727D64"/>
    <w:rsid w:val="0074189C"/>
    <w:rsid w:val="00752B6D"/>
    <w:rsid w:val="007611F2"/>
    <w:rsid w:val="00781874"/>
    <w:rsid w:val="00781CB9"/>
    <w:rsid w:val="0079472E"/>
    <w:rsid w:val="007952D2"/>
    <w:rsid w:val="007E1ED7"/>
    <w:rsid w:val="007E50A6"/>
    <w:rsid w:val="007F0F80"/>
    <w:rsid w:val="007F1100"/>
    <w:rsid w:val="008013CC"/>
    <w:rsid w:val="008533A0"/>
    <w:rsid w:val="00875DF1"/>
    <w:rsid w:val="00876564"/>
    <w:rsid w:val="0088373C"/>
    <w:rsid w:val="008A6DD2"/>
    <w:rsid w:val="008C1784"/>
    <w:rsid w:val="008C47B5"/>
    <w:rsid w:val="008C4974"/>
    <w:rsid w:val="008F3B38"/>
    <w:rsid w:val="00903D2F"/>
    <w:rsid w:val="009243F6"/>
    <w:rsid w:val="00952FC2"/>
    <w:rsid w:val="00956CD8"/>
    <w:rsid w:val="00957882"/>
    <w:rsid w:val="009655B9"/>
    <w:rsid w:val="00984B3F"/>
    <w:rsid w:val="0099158C"/>
    <w:rsid w:val="009A358D"/>
    <w:rsid w:val="009B464E"/>
    <w:rsid w:val="009B6846"/>
    <w:rsid w:val="009C4914"/>
    <w:rsid w:val="009D2EDF"/>
    <w:rsid w:val="009D6B4F"/>
    <w:rsid w:val="009F238B"/>
    <w:rsid w:val="009F3403"/>
    <w:rsid w:val="00A00C5E"/>
    <w:rsid w:val="00A032BD"/>
    <w:rsid w:val="00A06AA1"/>
    <w:rsid w:val="00A135B1"/>
    <w:rsid w:val="00A1575E"/>
    <w:rsid w:val="00A41BA7"/>
    <w:rsid w:val="00A5703C"/>
    <w:rsid w:val="00A7285E"/>
    <w:rsid w:val="00A74CC7"/>
    <w:rsid w:val="00A7502A"/>
    <w:rsid w:val="00A8007C"/>
    <w:rsid w:val="00AE1D94"/>
    <w:rsid w:val="00B16702"/>
    <w:rsid w:val="00B21C72"/>
    <w:rsid w:val="00B3045F"/>
    <w:rsid w:val="00B32A89"/>
    <w:rsid w:val="00B56854"/>
    <w:rsid w:val="00B629B5"/>
    <w:rsid w:val="00B720E1"/>
    <w:rsid w:val="00BA7C21"/>
    <w:rsid w:val="00BD7FA9"/>
    <w:rsid w:val="00BE4084"/>
    <w:rsid w:val="00BF2906"/>
    <w:rsid w:val="00BF5615"/>
    <w:rsid w:val="00BF770E"/>
    <w:rsid w:val="00C34426"/>
    <w:rsid w:val="00C45F2E"/>
    <w:rsid w:val="00C54BA7"/>
    <w:rsid w:val="00C6026D"/>
    <w:rsid w:val="00CB081A"/>
    <w:rsid w:val="00CB73EF"/>
    <w:rsid w:val="00D00FEC"/>
    <w:rsid w:val="00D02D10"/>
    <w:rsid w:val="00D300FD"/>
    <w:rsid w:val="00D4024B"/>
    <w:rsid w:val="00D6114A"/>
    <w:rsid w:val="00D8168B"/>
    <w:rsid w:val="00D81B49"/>
    <w:rsid w:val="00D858D9"/>
    <w:rsid w:val="00D9399D"/>
    <w:rsid w:val="00D94949"/>
    <w:rsid w:val="00DC1F15"/>
    <w:rsid w:val="00DC3329"/>
    <w:rsid w:val="00DC5A31"/>
    <w:rsid w:val="00DF17AE"/>
    <w:rsid w:val="00DF6C99"/>
    <w:rsid w:val="00E17355"/>
    <w:rsid w:val="00E2180C"/>
    <w:rsid w:val="00E3170B"/>
    <w:rsid w:val="00E322A1"/>
    <w:rsid w:val="00E45C0F"/>
    <w:rsid w:val="00E66749"/>
    <w:rsid w:val="00E86802"/>
    <w:rsid w:val="00E90DF7"/>
    <w:rsid w:val="00E94D2C"/>
    <w:rsid w:val="00E95C33"/>
    <w:rsid w:val="00EB743C"/>
    <w:rsid w:val="00EC2299"/>
    <w:rsid w:val="00EC2BEC"/>
    <w:rsid w:val="00ED093F"/>
    <w:rsid w:val="00ED7ADE"/>
    <w:rsid w:val="00EE4D61"/>
    <w:rsid w:val="00EF3203"/>
    <w:rsid w:val="00F10353"/>
    <w:rsid w:val="00F3202D"/>
    <w:rsid w:val="00F35105"/>
    <w:rsid w:val="00F35238"/>
    <w:rsid w:val="00F37A1B"/>
    <w:rsid w:val="00F40233"/>
    <w:rsid w:val="00F407E2"/>
    <w:rsid w:val="00F54349"/>
    <w:rsid w:val="00F5437A"/>
    <w:rsid w:val="00F65461"/>
    <w:rsid w:val="00F71427"/>
    <w:rsid w:val="00F73750"/>
    <w:rsid w:val="00F77C84"/>
    <w:rsid w:val="00F77D23"/>
    <w:rsid w:val="00FA2427"/>
    <w:rsid w:val="00FB74C6"/>
    <w:rsid w:val="00FE4A53"/>
    <w:rsid w:val="00FF36C3"/>
    <w:rsid w:val="01B927DC"/>
    <w:rsid w:val="032A4F26"/>
    <w:rsid w:val="07EE32F6"/>
    <w:rsid w:val="0A162098"/>
    <w:rsid w:val="0AEA59CA"/>
    <w:rsid w:val="0D761E00"/>
    <w:rsid w:val="124A4CFF"/>
    <w:rsid w:val="12735F94"/>
    <w:rsid w:val="138260A6"/>
    <w:rsid w:val="182913F4"/>
    <w:rsid w:val="1860419C"/>
    <w:rsid w:val="1B29328F"/>
    <w:rsid w:val="1C6D6ED1"/>
    <w:rsid w:val="21265972"/>
    <w:rsid w:val="251C24B5"/>
    <w:rsid w:val="25FC0F6F"/>
    <w:rsid w:val="26A83511"/>
    <w:rsid w:val="2CAB7300"/>
    <w:rsid w:val="2D731D20"/>
    <w:rsid w:val="31B12842"/>
    <w:rsid w:val="355F7006"/>
    <w:rsid w:val="3ADB3022"/>
    <w:rsid w:val="3E1071C8"/>
    <w:rsid w:val="436975DC"/>
    <w:rsid w:val="438E7844"/>
    <w:rsid w:val="44581D32"/>
    <w:rsid w:val="44B52C1A"/>
    <w:rsid w:val="473C3420"/>
    <w:rsid w:val="4BF51986"/>
    <w:rsid w:val="4F3D765F"/>
    <w:rsid w:val="548F754A"/>
    <w:rsid w:val="55E03517"/>
    <w:rsid w:val="57BA37BC"/>
    <w:rsid w:val="595B0854"/>
    <w:rsid w:val="62103AB2"/>
    <w:rsid w:val="64EF2A28"/>
    <w:rsid w:val="669F2609"/>
    <w:rsid w:val="68BE2D37"/>
    <w:rsid w:val="698411C8"/>
    <w:rsid w:val="69C96C5B"/>
    <w:rsid w:val="6D43371E"/>
    <w:rsid w:val="6D4A7765"/>
    <w:rsid w:val="6EAE00F2"/>
    <w:rsid w:val="71BF0D82"/>
    <w:rsid w:val="72E9404B"/>
    <w:rsid w:val="7662011A"/>
    <w:rsid w:val="770F5220"/>
    <w:rsid w:val="78173CD6"/>
    <w:rsid w:val="78406453"/>
    <w:rsid w:val="78EA2E60"/>
    <w:rsid w:val="7AFD0ED4"/>
    <w:rsid w:val="7C8663F2"/>
    <w:rsid w:val="7D3001DB"/>
    <w:rsid w:val="7F5A60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96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paragraph" w:customStyle="1" w:styleId="msolistparagraph0">
    <w:name w:val="msolistparagraph"/>
    <w:basedOn w:val="a"/>
    <w:uiPriority w:val="34"/>
    <w:qFormat/>
    <w:pPr>
      <w:ind w:firstLineChars="200" w:firstLine="420"/>
    </w:pPr>
    <w:rPr>
      <w:rFonts w:ascii="Times New Roman" w:eastAsia="宋体" w:hAnsi="Times New Roman" w:cs="Times New Roman"/>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paragraph" w:customStyle="1" w:styleId="msolistparagraph0">
    <w:name w:val="msolistparagraph"/>
    <w:basedOn w:val="a"/>
    <w:uiPriority w:val="34"/>
    <w:qFormat/>
    <w:pPr>
      <w:ind w:firstLineChars="200" w:firstLine="420"/>
    </w:pPr>
    <w:rPr>
      <w:rFonts w:ascii="Times New Roman" w:eastAsia="宋体" w:hAnsi="Times New Roman" w:cs="Times New Roman"/>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seven8061@163.com&#65307;%20%20QQ"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222C3-D29B-428F-B74D-1670A931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717</Words>
  <Characters>4088</Characters>
  <Application>Microsoft Office Word</Application>
  <DocSecurity>0</DocSecurity>
  <Lines>34</Lines>
  <Paragraphs>9</Paragraphs>
  <ScaleCrop>false</ScaleCrop>
  <Company>china</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2020-03-02T06:00:00Z</dcterms:created>
  <dcterms:modified xsi:type="dcterms:W3CDTF">2020-03-02T06:00:00Z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2052-11.1.0.9501</vt:lpwstr>
  </property>
</Properties>
</file>