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大学生创新创业训练计划项目书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行文格式规范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为了规范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大学生创新创业训练计划项目书材料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编辑格式，提高材料质量，参照申本材料格式，现将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大学生创新创业训练计划项目书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、电子版材料编辑作如下规范，请全体师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大学生创新创业训练计划项目书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》格式要求：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页边距上2.5cm、下2.5cm、左2.7cm、右2.5cm；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材料（封面）标题用二号，方正小标宋；正文一级标题用四号黑体，二级、三级标题用小四黑体，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正文标题均空两格；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正文用四号仿宋，段落设置为首行缩进2个字符，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两端对齐；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行间距为固定值25磅左右；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页边距和行间距可根据实际情况作适当调整。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正文中：一级标题使用“一、 二、 三、……”，二级标题使用“（一）（二）（三）……”，三级标题使用“1.2.3.……”，四级标题使用“（1）（2）（3）……”，五级标题使用“①②③……”，以此类推。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二、文件材料用纸采用国际标准A4型（210cm×297cm），纵向排版打印。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三、文件材料编辑完成后，要仔细校稿，做到文通字顺，标点正确，切忌出现错别字。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四、文件材料要做到整洁、美观、大方、节约。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01B1"/>
    <w:rsid w:val="0521418C"/>
    <w:rsid w:val="2C0801B1"/>
    <w:rsid w:val="3AEA27FF"/>
    <w:rsid w:val="3AFF4C38"/>
    <w:rsid w:val="3BC5190C"/>
    <w:rsid w:val="526F3E63"/>
    <w:rsid w:val="69C4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464</Characters>
  <Lines>0</Lines>
  <Paragraphs>0</Paragraphs>
  <TotalTime>8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2022-04-19T03:19:00Z</dcterms:created>
  <dc:creator>_吴小棉</dc:creator>
  <cp:lastModifiedBy>404</cp:lastModifiedBy>
  <cp:lastPrinted>2022-04-19T06:58:00Z</cp:lastPrinted>
  <dcterms:modified xsi:type="dcterms:W3CDTF">2022-04-21T08:13:47Z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0574EF9695134F4FBB59878615970D2B</vt:lpwstr>
  </property>
</Properties>
</file>